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64002" w14:textId="5D5B8F3D" w:rsidR="00F70A28" w:rsidRDefault="00F70A28" w:rsidP="00900EFB">
      <w:pPr>
        <w:pStyle w:val="NormalWeb"/>
        <w:shd w:val="clear" w:color="auto" w:fill="FFFFFF"/>
        <w:spacing w:before="0" w:beforeAutospacing="0" w:after="0" w:afterAutospacing="0"/>
        <w:rPr>
          <w:rFonts w:asciiTheme="minorHAnsi" w:hAnsiTheme="minorHAnsi" w:cstheme="minorHAnsi"/>
          <w:b/>
          <w:bCs/>
          <w:sz w:val="23"/>
          <w:szCs w:val="23"/>
          <w:u w:val="single"/>
          <w:lang w:val="es-MX"/>
        </w:rPr>
      </w:pPr>
      <w:r w:rsidRPr="00F70A28">
        <w:rPr>
          <w:rFonts w:asciiTheme="minorHAnsi" w:hAnsiTheme="minorHAnsi" w:cstheme="minorHAnsi"/>
          <w:b/>
          <w:bCs/>
          <w:noProof/>
          <w:sz w:val="23"/>
          <w:szCs w:val="23"/>
          <w:u w:val="single"/>
        </w:rPr>
        <mc:AlternateContent>
          <mc:Choice Requires="wps">
            <w:drawing>
              <wp:anchor distT="45720" distB="45720" distL="114300" distR="114300" simplePos="0" relativeHeight="251659264" behindDoc="0" locked="0" layoutInCell="1" allowOverlap="1" wp14:anchorId="692A41E5" wp14:editId="4D429284">
                <wp:simplePos x="0" y="0"/>
                <wp:positionH relativeFrom="column">
                  <wp:posOffset>-48260</wp:posOffset>
                </wp:positionH>
                <wp:positionV relativeFrom="paragraph">
                  <wp:posOffset>86360</wp:posOffset>
                </wp:positionV>
                <wp:extent cx="2258060" cy="329184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291840"/>
                        </a:xfrm>
                        <a:prstGeom prst="rect">
                          <a:avLst/>
                        </a:prstGeom>
                        <a:solidFill>
                          <a:srgbClr val="FFFFFF"/>
                        </a:solidFill>
                        <a:ln w="9525">
                          <a:solidFill>
                            <a:srgbClr val="000000"/>
                          </a:solidFill>
                          <a:miter lim="800000"/>
                          <a:headEnd/>
                          <a:tailEnd/>
                        </a:ln>
                      </wps:spPr>
                      <wps:txbx>
                        <w:txbxContent>
                          <w:p w14:paraId="36B40C9E" w14:textId="6645011C" w:rsidR="00F70A28" w:rsidRDefault="00F70A28">
                            <w:r w:rsidRPr="00F70A28">
                              <w:rPr>
                                <w:rFonts w:cstheme="minorHAnsi"/>
                                <w:noProof/>
                              </w:rPr>
                              <w:drawing>
                                <wp:inline distT="0" distB="0" distL="0" distR="0" wp14:anchorId="00487BD2" wp14:editId="21A0654F">
                                  <wp:extent cx="2162810" cy="3244512"/>
                                  <wp:effectExtent l="0" t="0" r="8890" b="0"/>
                                  <wp:docPr id="1"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51CD3-BBA5-48B8-99CB-5E72126B2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51CD3-BBA5-48B8-99CB-5E72126B208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2810" cy="32445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A41E5" id="_x0000_t202" coordsize="21600,21600" o:spt="202" path="m,l,21600r21600,l21600,xe">
                <v:stroke joinstyle="miter"/>
                <v:path gradientshapeok="t" o:connecttype="rect"/>
              </v:shapetype>
              <v:shape id="Text Box 2" o:spid="_x0000_s1026" type="#_x0000_t202" style="position:absolute;margin-left:-3.8pt;margin-top:6.8pt;width:177.8pt;height:25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U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">
                <v:textbox>
                  <w:txbxContent>
                    <w:p w14:paraId="36B40C9E" w14:textId="6645011C" w:rsidR="00F70A28" w:rsidRDefault="00F70A28">
                      <w:r w:rsidRPr="00F70A28">
                        <w:rPr>
                          <w:rFonts w:cstheme="minorHAnsi"/>
                          <w:noProof/>
                        </w:rPr>
                        <w:drawing>
                          <wp:inline distT="0" distB="0" distL="0" distR="0" wp14:anchorId="00487BD2" wp14:editId="21A0654F">
                            <wp:extent cx="2162810" cy="3244512"/>
                            <wp:effectExtent l="0" t="0" r="8890" b="0"/>
                            <wp:docPr id="1"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51CD3-BBA5-48B8-99CB-5E72126B2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51CD3-BBA5-48B8-99CB-5E72126B208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2810" cy="3244512"/>
                                    </a:xfrm>
                                    <a:prstGeom prst="rect">
                                      <a:avLst/>
                                    </a:prstGeom>
                                  </pic:spPr>
                                </pic:pic>
                              </a:graphicData>
                            </a:graphic>
                          </wp:inline>
                        </w:drawing>
                      </w:r>
                    </w:p>
                  </w:txbxContent>
                </v:textbox>
                <w10:wrap type="square"/>
              </v:shape>
            </w:pict>
          </mc:Fallback>
        </mc:AlternateContent>
      </w:r>
      <w:proofErr w:type="spellStart"/>
      <w:r w:rsidRPr="00900EFB">
        <w:rPr>
          <w:rFonts w:asciiTheme="minorHAnsi" w:hAnsiTheme="minorHAnsi" w:cstheme="minorHAnsi"/>
          <w:b/>
          <w:bCs/>
          <w:sz w:val="23"/>
          <w:szCs w:val="23"/>
          <w:u w:val="single"/>
          <w:lang w:val="es-MX"/>
        </w:rPr>
        <w:t>Remarkably</w:t>
      </w:r>
      <w:proofErr w:type="spellEnd"/>
      <w:r w:rsidRPr="00900EFB">
        <w:rPr>
          <w:rFonts w:asciiTheme="minorHAnsi" w:hAnsiTheme="minorHAnsi" w:cstheme="minorHAnsi"/>
          <w:b/>
          <w:bCs/>
          <w:sz w:val="23"/>
          <w:szCs w:val="23"/>
          <w:u w:val="single"/>
          <w:lang w:val="es-MX"/>
        </w:rPr>
        <w:t xml:space="preserve"> </w:t>
      </w:r>
      <w:proofErr w:type="spellStart"/>
      <w:r w:rsidRPr="00900EFB">
        <w:rPr>
          <w:rFonts w:asciiTheme="minorHAnsi" w:hAnsiTheme="minorHAnsi" w:cstheme="minorHAnsi"/>
          <w:b/>
          <w:bCs/>
          <w:sz w:val="23"/>
          <w:szCs w:val="23"/>
          <w:u w:val="single"/>
          <w:lang w:val="es-MX"/>
        </w:rPr>
        <w:t>Resilient</w:t>
      </w:r>
      <w:proofErr w:type="spellEnd"/>
      <w:r w:rsidRPr="00900EFB">
        <w:rPr>
          <w:rFonts w:asciiTheme="minorHAnsi" w:hAnsiTheme="minorHAnsi" w:cstheme="minorHAnsi"/>
          <w:b/>
          <w:bCs/>
          <w:sz w:val="23"/>
          <w:szCs w:val="23"/>
          <w:u w:val="single"/>
          <w:lang w:val="es-MX"/>
        </w:rPr>
        <w:t xml:space="preserve">™: </w:t>
      </w:r>
      <w:r w:rsidR="00900EFB">
        <w:rPr>
          <w:rFonts w:asciiTheme="minorHAnsi" w:hAnsiTheme="minorHAnsi" w:cstheme="minorHAnsi"/>
          <w:b/>
          <w:bCs/>
          <w:sz w:val="23"/>
          <w:szCs w:val="23"/>
          <w:u w:val="single"/>
          <w:lang w:val="es-MX"/>
        </w:rPr>
        <w:t>La Comunidad Importa</w:t>
      </w:r>
    </w:p>
    <w:p w14:paraId="53B8255F" w14:textId="77777777" w:rsidR="00900EFB" w:rsidRPr="00900EFB" w:rsidRDefault="00900EFB" w:rsidP="00900EFB">
      <w:pPr>
        <w:pStyle w:val="NormalWeb"/>
        <w:shd w:val="clear" w:color="auto" w:fill="FFFFFF"/>
        <w:spacing w:before="0" w:beforeAutospacing="0" w:after="0" w:afterAutospacing="0"/>
        <w:rPr>
          <w:rFonts w:asciiTheme="minorHAnsi" w:hAnsiTheme="minorHAnsi" w:cstheme="minorHAnsi"/>
          <w:sz w:val="10"/>
          <w:szCs w:val="16"/>
          <w:lang w:val="es-MX"/>
        </w:rPr>
      </w:pPr>
    </w:p>
    <w:p w14:paraId="729FEF13" w14:textId="2B56CD76" w:rsidR="00900EFB" w:rsidRPr="00900EFB" w:rsidRDefault="00900EFB" w:rsidP="00900EFB">
      <w:pPr>
        <w:rPr>
          <w:rFonts w:eastAsia="Times New Roman" w:cstheme="minorHAnsi"/>
          <w:sz w:val="23"/>
          <w:szCs w:val="23"/>
          <w:lang w:val="es-MX"/>
        </w:rPr>
      </w:pPr>
      <w:r w:rsidRPr="00900EFB">
        <w:rPr>
          <w:rFonts w:eastAsia="Times New Roman" w:cstheme="minorHAnsi"/>
          <w:sz w:val="23"/>
          <w:szCs w:val="23"/>
          <w:lang w:val="es-MX"/>
        </w:rPr>
        <w:t>Muchas preguntas nos habían molestado a mis hermanas</w:t>
      </w:r>
      <w:r w:rsidRPr="00900EFB">
        <w:rPr>
          <w:rFonts w:eastAsia="Times New Roman" w:cstheme="minorHAnsi"/>
          <w:sz w:val="23"/>
          <w:szCs w:val="23"/>
          <w:lang w:val="es-MX"/>
        </w:rPr>
        <w:t xml:space="preserve"> </w:t>
      </w:r>
      <w:r>
        <w:rPr>
          <w:rFonts w:eastAsia="Times New Roman" w:cstheme="minorHAnsi"/>
          <w:sz w:val="23"/>
          <w:szCs w:val="23"/>
          <w:lang w:val="es-MX"/>
        </w:rPr>
        <w:t>y a mí</w:t>
      </w:r>
      <w:r w:rsidRPr="00900EFB">
        <w:rPr>
          <w:rFonts w:eastAsia="Times New Roman" w:cstheme="minorHAnsi"/>
          <w:sz w:val="23"/>
          <w:szCs w:val="23"/>
          <w:lang w:val="es-MX"/>
        </w:rPr>
        <w:t xml:space="preserve"> acerca de nuestro hogar de la infancia plagado de incesto, abuso y negligencia </w:t>
      </w:r>
      <w:proofErr w:type="spellStart"/>
      <w:r w:rsidRPr="00900EFB">
        <w:rPr>
          <w:rFonts w:eastAsia="Times New Roman" w:cstheme="minorHAnsi"/>
          <w:sz w:val="23"/>
          <w:szCs w:val="23"/>
          <w:lang w:val="es-MX"/>
        </w:rPr>
        <w:t>multigeneracional</w:t>
      </w:r>
      <w:proofErr w:type="spellEnd"/>
      <w:r w:rsidRPr="00900EFB">
        <w:rPr>
          <w:rFonts w:eastAsia="Times New Roman" w:cstheme="minorHAnsi"/>
          <w:sz w:val="23"/>
          <w:szCs w:val="23"/>
          <w:lang w:val="es-MX"/>
        </w:rPr>
        <w:t>.</w:t>
      </w:r>
    </w:p>
    <w:p w14:paraId="7CA39792" w14:textId="4333B274" w:rsidR="00900EFB" w:rsidRPr="00900EFB" w:rsidRDefault="00900EFB" w:rsidP="00900EFB">
      <w:pPr>
        <w:rPr>
          <w:rFonts w:eastAsia="Times New Roman" w:cstheme="minorHAnsi"/>
          <w:sz w:val="23"/>
          <w:szCs w:val="23"/>
          <w:lang w:val="es-MX"/>
        </w:rPr>
      </w:pPr>
      <w:r w:rsidRPr="00900EFB">
        <w:rPr>
          <w:rFonts w:eastAsia="Times New Roman" w:cstheme="minorHAnsi"/>
          <w:sz w:val="23"/>
          <w:szCs w:val="23"/>
          <w:lang w:val="es-MX"/>
        </w:rPr>
        <w:t>La pregunta de "¿Cómo pudimos romper el ciclo de abuso en nuestra familia paterna?" fue respondida en parte por el papel que juega la comunidad en la construcción de resiliencia.</w:t>
      </w:r>
    </w:p>
    <w:p w14:paraId="2AFABCFE" w14:textId="69F83F3A" w:rsidR="00900EFB" w:rsidRPr="00900EFB" w:rsidRDefault="00900EFB" w:rsidP="00900EFB">
      <w:pPr>
        <w:rPr>
          <w:rFonts w:eastAsia="Times New Roman" w:cstheme="minorHAnsi"/>
          <w:sz w:val="16"/>
          <w:szCs w:val="23"/>
          <w:lang w:val="es-MX"/>
        </w:rPr>
      </w:pPr>
    </w:p>
    <w:p w14:paraId="703126F9" w14:textId="452493CF" w:rsidR="00900EFB" w:rsidRPr="00900EFB" w:rsidRDefault="00900EFB" w:rsidP="00900EFB">
      <w:pPr>
        <w:rPr>
          <w:rFonts w:eastAsia="Times New Roman" w:cstheme="minorHAnsi"/>
          <w:sz w:val="23"/>
          <w:szCs w:val="23"/>
          <w:lang w:val="es-MX"/>
        </w:rPr>
      </w:pPr>
      <w:r w:rsidRPr="00900EFB">
        <w:rPr>
          <w:rFonts w:eastAsia="Times New Roman" w:cstheme="minorHAnsi"/>
          <w:sz w:val="23"/>
          <w:szCs w:val="23"/>
          <w:lang w:val="es-MX"/>
        </w:rPr>
        <w:t xml:space="preserve">Los </w:t>
      </w:r>
      <w:proofErr w:type="spellStart"/>
      <w:r w:rsidRPr="00900EFB">
        <w:rPr>
          <w:rFonts w:eastAsia="Times New Roman" w:cstheme="minorHAnsi"/>
          <w:sz w:val="23"/>
          <w:szCs w:val="23"/>
          <w:lang w:val="es-MX"/>
        </w:rPr>
        <w:t>neurocientíficos</w:t>
      </w:r>
      <w:proofErr w:type="spellEnd"/>
      <w:r w:rsidRPr="00900EFB">
        <w:rPr>
          <w:rFonts w:eastAsia="Times New Roman" w:cstheme="minorHAnsi"/>
          <w:sz w:val="23"/>
          <w:szCs w:val="23"/>
          <w:lang w:val="es-MX"/>
        </w:rPr>
        <w:t xml:space="preserve"> lo insinuaron en la extensa lectura e investigación que mis hermanas y yo hemos hecho en nuestro trabajo </w:t>
      </w:r>
      <w:proofErr w:type="spellStart"/>
      <w:r w:rsidRPr="00900EFB">
        <w:rPr>
          <w:rFonts w:eastAsia="Times New Roman" w:cstheme="minorHAnsi"/>
          <w:sz w:val="23"/>
          <w:szCs w:val="23"/>
          <w:lang w:val="es-MX"/>
        </w:rPr>
        <w:t>Remarkably</w:t>
      </w:r>
      <w:proofErr w:type="spellEnd"/>
      <w:r w:rsidRPr="00900EFB">
        <w:rPr>
          <w:rFonts w:eastAsia="Times New Roman" w:cstheme="minorHAnsi"/>
          <w:sz w:val="23"/>
          <w:szCs w:val="23"/>
          <w:lang w:val="es-MX"/>
        </w:rPr>
        <w:t xml:space="preserve"> </w:t>
      </w:r>
      <w:proofErr w:type="spellStart"/>
      <w:r w:rsidRPr="00900EFB">
        <w:rPr>
          <w:rFonts w:eastAsia="Times New Roman" w:cstheme="minorHAnsi"/>
          <w:sz w:val="23"/>
          <w:szCs w:val="23"/>
          <w:lang w:val="es-MX"/>
        </w:rPr>
        <w:t>Resilient</w:t>
      </w:r>
      <w:proofErr w:type="spellEnd"/>
      <w:r w:rsidRPr="00900EFB">
        <w:rPr>
          <w:rFonts w:eastAsia="Times New Roman" w:cstheme="minorHAnsi"/>
          <w:sz w:val="23"/>
          <w:szCs w:val="23"/>
          <w:lang w:val="es-MX"/>
        </w:rPr>
        <w:t xml:space="preserve"> ™</w:t>
      </w:r>
      <w:r>
        <w:rPr>
          <w:rFonts w:eastAsia="Times New Roman" w:cstheme="minorHAnsi"/>
          <w:sz w:val="23"/>
          <w:szCs w:val="23"/>
          <w:lang w:val="es-MX"/>
        </w:rPr>
        <w:t xml:space="preserve"> (Remarcablemente </w:t>
      </w:r>
      <w:proofErr w:type="spellStart"/>
      <w:r>
        <w:rPr>
          <w:rFonts w:eastAsia="Times New Roman" w:cstheme="minorHAnsi"/>
          <w:sz w:val="23"/>
          <w:szCs w:val="23"/>
          <w:lang w:val="es-MX"/>
        </w:rPr>
        <w:t>Resiliente</w:t>
      </w:r>
      <w:proofErr w:type="spellEnd"/>
      <w:r>
        <w:rPr>
          <w:rFonts w:eastAsia="Times New Roman" w:cstheme="minorHAnsi"/>
          <w:sz w:val="23"/>
          <w:szCs w:val="23"/>
          <w:lang w:val="es-MX"/>
        </w:rPr>
        <w:t>)</w:t>
      </w:r>
      <w:r w:rsidRPr="00900EFB">
        <w:rPr>
          <w:rFonts w:eastAsia="Times New Roman" w:cstheme="minorHAnsi"/>
          <w:sz w:val="23"/>
          <w:szCs w:val="23"/>
          <w:lang w:val="es-MX"/>
        </w:rPr>
        <w:t xml:space="preserve">. Nuestra experiencia vivida lo confirmó. Y su importancia llevó a nuestro lema: </w:t>
      </w:r>
      <w:r>
        <w:rPr>
          <w:rFonts w:eastAsia="Times New Roman" w:cstheme="minorHAnsi"/>
          <w:sz w:val="23"/>
          <w:szCs w:val="23"/>
          <w:lang w:val="es-MX"/>
        </w:rPr>
        <w:t>La Comunidad Importa</w:t>
      </w:r>
      <w:r w:rsidRPr="00900EFB">
        <w:rPr>
          <w:rFonts w:eastAsia="Times New Roman" w:cstheme="minorHAnsi"/>
          <w:sz w:val="23"/>
          <w:szCs w:val="23"/>
          <w:lang w:val="es-MX"/>
        </w:rPr>
        <w:t>.</w:t>
      </w:r>
    </w:p>
    <w:p w14:paraId="28B12255" w14:textId="028B51C7" w:rsidR="00900EFB" w:rsidRPr="00900EFB" w:rsidRDefault="00900EFB" w:rsidP="00900EFB">
      <w:pPr>
        <w:rPr>
          <w:rFonts w:eastAsia="Times New Roman" w:cstheme="minorHAnsi"/>
          <w:sz w:val="16"/>
          <w:szCs w:val="23"/>
          <w:lang w:val="es-MX"/>
        </w:rPr>
      </w:pPr>
    </w:p>
    <w:p w14:paraId="43D0B5B6" w14:textId="063C9806" w:rsidR="00114652" w:rsidRDefault="00900EFB" w:rsidP="00900EFB">
      <w:pPr>
        <w:rPr>
          <w:rFonts w:eastAsia="Times New Roman" w:cstheme="minorHAnsi"/>
          <w:sz w:val="23"/>
          <w:szCs w:val="23"/>
          <w:lang w:val="es-MX"/>
        </w:rPr>
      </w:pPr>
      <w:r w:rsidRPr="00900EFB">
        <w:rPr>
          <w:rFonts w:eastAsia="Times New Roman" w:cstheme="minorHAnsi"/>
          <w:sz w:val="23"/>
          <w:szCs w:val="23"/>
          <w:lang w:val="es-MX"/>
        </w:rPr>
        <w:t>Los científicos, médicos e investigadores que han estudiado el trauma sostenido nos dicen que solo se necesita UNA relación adulta segura, consistente y amorosa para ayudar a un niño a desarrollar resiliencia cuando se encuentra en un entorno de estrés tóxico.</w:t>
      </w:r>
    </w:p>
    <w:p w14:paraId="46C46F35" w14:textId="77777777" w:rsidR="00900EFB" w:rsidRPr="00900EFB" w:rsidRDefault="00900EFB" w:rsidP="00900EFB">
      <w:pPr>
        <w:rPr>
          <w:rFonts w:cstheme="minorHAnsi"/>
          <w:sz w:val="23"/>
          <w:szCs w:val="23"/>
          <w:lang w:val="es-MX"/>
        </w:rPr>
      </w:pPr>
    </w:p>
    <w:p w14:paraId="13AEFD3B" w14:textId="5BD4DD06" w:rsidR="000D6403" w:rsidRPr="00900EFB" w:rsidRDefault="00900EFB" w:rsidP="00DC07DF">
      <w:pPr>
        <w:jc w:val="center"/>
        <w:rPr>
          <w:rFonts w:cstheme="minorHAnsi"/>
          <w:sz w:val="23"/>
          <w:szCs w:val="23"/>
          <w:lang w:val="es-MX"/>
        </w:rPr>
      </w:pPr>
      <w:r w:rsidRPr="00900EFB">
        <w:rPr>
          <w:rFonts w:cstheme="minorHAnsi"/>
          <w:sz w:val="23"/>
          <w:szCs w:val="23"/>
          <w:lang w:val="es-MX"/>
        </w:rPr>
        <w:t xml:space="preserve">Mis dos hermanas y yo tuvimos una de esas relaciones con un miembro de la comunidad de nuestra pequeña ciudad de </w:t>
      </w:r>
      <w:proofErr w:type="spellStart"/>
      <w:r w:rsidRPr="00900EFB">
        <w:rPr>
          <w:rFonts w:cstheme="minorHAnsi"/>
          <w:sz w:val="23"/>
          <w:szCs w:val="23"/>
          <w:lang w:val="es-MX"/>
        </w:rPr>
        <w:t>Kinsley</w:t>
      </w:r>
      <w:proofErr w:type="spellEnd"/>
      <w:r w:rsidRPr="00900EFB">
        <w:rPr>
          <w:rFonts w:cstheme="minorHAnsi"/>
          <w:sz w:val="23"/>
          <w:szCs w:val="23"/>
          <w:lang w:val="es-MX"/>
        </w:rPr>
        <w:t>, en el oeste de Kansas. El mío era Bill, el empresario local y su esposa, Joanna, para quien trabajé durant</w:t>
      </w:r>
      <w:r w:rsidR="00015622">
        <w:rPr>
          <w:rFonts w:cstheme="minorHAnsi"/>
          <w:sz w:val="23"/>
          <w:szCs w:val="23"/>
          <w:lang w:val="es-MX"/>
        </w:rPr>
        <w:t xml:space="preserve">e la escuela secundaria. </w:t>
      </w:r>
      <w:r w:rsidR="00463873">
        <w:rPr>
          <w:rFonts w:cstheme="minorHAnsi"/>
          <w:sz w:val="23"/>
          <w:szCs w:val="23"/>
          <w:lang w:val="es-MX"/>
        </w:rPr>
        <w:t>Para</w:t>
      </w:r>
      <w:r w:rsidR="00015622">
        <w:rPr>
          <w:rFonts w:cstheme="minorHAnsi"/>
          <w:sz w:val="23"/>
          <w:szCs w:val="23"/>
          <w:lang w:val="es-MX"/>
        </w:rPr>
        <w:t xml:space="preserve"> Karen</w:t>
      </w:r>
      <w:r w:rsidRPr="00900EFB">
        <w:rPr>
          <w:rFonts w:cstheme="minorHAnsi"/>
          <w:sz w:val="23"/>
          <w:szCs w:val="23"/>
          <w:lang w:val="es-MX"/>
        </w:rPr>
        <w:t xml:space="preserve"> era el dentista local y su esposa. La de Sharon era su amiga, Sarah, y su padre, </w:t>
      </w:r>
      <w:proofErr w:type="spellStart"/>
      <w:r w:rsidRPr="00900EFB">
        <w:rPr>
          <w:rFonts w:cstheme="minorHAnsi"/>
          <w:sz w:val="23"/>
          <w:szCs w:val="23"/>
          <w:lang w:val="es-MX"/>
        </w:rPr>
        <w:t>Gus</w:t>
      </w:r>
      <w:proofErr w:type="spellEnd"/>
      <w:r w:rsidRPr="00900EFB">
        <w:rPr>
          <w:rFonts w:cstheme="minorHAnsi"/>
          <w:sz w:val="23"/>
          <w:szCs w:val="23"/>
          <w:lang w:val="es-MX"/>
        </w:rPr>
        <w:t>, que era dueño de la tienda de comestibles local.</w:t>
      </w:r>
    </w:p>
    <w:p w14:paraId="374DA643" w14:textId="77777777" w:rsidR="00DC07DF" w:rsidRPr="00DC07DF" w:rsidRDefault="00DC07DF" w:rsidP="00114652">
      <w:pPr>
        <w:rPr>
          <w:rFonts w:cstheme="minorHAnsi"/>
          <w:sz w:val="16"/>
          <w:szCs w:val="16"/>
        </w:rPr>
      </w:pPr>
    </w:p>
    <w:p w14:paraId="5C0440E2" w14:textId="4985A1E1" w:rsidR="00DC07DF" w:rsidRDefault="00DC07DF" w:rsidP="00DC07DF">
      <w:pPr>
        <w:jc w:val="center"/>
        <w:rPr>
          <w:rFonts w:cstheme="minorHAnsi"/>
          <w:sz w:val="23"/>
          <w:szCs w:val="23"/>
          <w:lang w:val="es-MX"/>
        </w:rPr>
      </w:pPr>
      <w:r w:rsidRPr="00DC07DF">
        <w:rPr>
          <w:rFonts w:cstheme="minorHAnsi"/>
          <w:sz w:val="23"/>
          <w:szCs w:val="23"/>
          <w:lang w:val="es-MX"/>
        </w:rPr>
        <w:t xml:space="preserve">No solo nos contrataron para que pudiéramos comprar muchas de las cosas básicas que necesitábamos, sino que también nos mostraron cómo podía verse y sentirse una relación adulta segura y amorosa. </w:t>
      </w:r>
    </w:p>
    <w:p w14:paraId="02566BAA" w14:textId="3A332053" w:rsidR="00DC07DF" w:rsidRDefault="00DC07DF" w:rsidP="00DC07DF">
      <w:pPr>
        <w:jc w:val="center"/>
        <w:rPr>
          <w:rFonts w:cstheme="minorHAnsi"/>
          <w:sz w:val="23"/>
          <w:szCs w:val="23"/>
          <w:lang w:val="es-MX"/>
        </w:rPr>
      </w:pPr>
      <w:r w:rsidRPr="00DC07DF">
        <w:rPr>
          <w:rFonts w:cstheme="minorHAnsi"/>
          <w:sz w:val="23"/>
          <w:szCs w:val="23"/>
          <w:lang w:val="es-MX"/>
        </w:rPr>
        <w:t>L</w:t>
      </w:r>
      <w:r>
        <w:rPr>
          <w:rFonts w:cstheme="minorHAnsi"/>
          <w:sz w:val="23"/>
          <w:szCs w:val="23"/>
          <w:lang w:val="es-MX"/>
        </w:rPr>
        <w:t>a</w:t>
      </w:r>
      <w:r w:rsidRPr="00DC07DF">
        <w:rPr>
          <w:rFonts w:cstheme="minorHAnsi"/>
          <w:sz w:val="23"/>
          <w:szCs w:val="23"/>
          <w:lang w:val="es-MX"/>
        </w:rPr>
        <w:t>s tres estamos de acuerdo: estas personas (más varios de nuestros maestros) salvaron nuestras vidas. LAS RELACIONES son clave para la resiliencia.</w:t>
      </w:r>
    </w:p>
    <w:p w14:paraId="5D841D35" w14:textId="5B1F31B2" w:rsidR="00114652" w:rsidRPr="00DC07DF" w:rsidRDefault="00DC07DF" w:rsidP="00DC07DF">
      <w:pPr>
        <w:jc w:val="center"/>
        <w:rPr>
          <w:rFonts w:cstheme="minorHAnsi"/>
          <w:b/>
          <w:sz w:val="23"/>
          <w:szCs w:val="23"/>
          <w:lang w:val="es-MX"/>
        </w:rPr>
      </w:pPr>
      <w:r w:rsidRPr="00DC07DF">
        <w:rPr>
          <w:rFonts w:cstheme="minorHAnsi"/>
          <w:b/>
          <w:sz w:val="23"/>
          <w:szCs w:val="23"/>
          <w:lang w:val="es-MX"/>
        </w:rPr>
        <w:t xml:space="preserve">Nuestro llamado a la acción para nuestra comunidad: ¡Sea </w:t>
      </w:r>
      <w:r>
        <w:rPr>
          <w:rFonts w:cstheme="minorHAnsi"/>
          <w:b/>
          <w:sz w:val="23"/>
          <w:szCs w:val="23"/>
          <w:lang w:val="es-MX"/>
        </w:rPr>
        <w:t xml:space="preserve">usted </w:t>
      </w:r>
      <w:r w:rsidR="00463873">
        <w:rPr>
          <w:rFonts w:cstheme="minorHAnsi"/>
          <w:b/>
          <w:sz w:val="23"/>
          <w:szCs w:val="23"/>
          <w:lang w:val="es-MX"/>
        </w:rPr>
        <w:t>ESA</w:t>
      </w:r>
      <w:r>
        <w:rPr>
          <w:rFonts w:cstheme="minorHAnsi"/>
          <w:b/>
          <w:sz w:val="23"/>
          <w:szCs w:val="23"/>
          <w:lang w:val="es-MX"/>
        </w:rPr>
        <w:t xml:space="preserve"> persona</w:t>
      </w:r>
      <w:r w:rsidRPr="00DC07DF">
        <w:rPr>
          <w:rFonts w:cstheme="minorHAnsi"/>
          <w:b/>
          <w:sz w:val="23"/>
          <w:szCs w:val="23"/>
          <w:lang w:val="es-MX"/>
        </w:rPr>
        <w:t>!</w:t>
      </w:r>
    </w:p>
    <w:p w14:paraId="777F18EC" w14:textId="57FAFBF2" w:rsidR="00DC07DF" w:rsidRPr="00865536" w:rsidRDefault="00DC07DF" w:rsidP="00DC07DF">
      <w:pPr>
        <w:jc w:val="center"/>
        <w:rPr>
          <w:rFonts w:cstheme="minorHAnsi"/>
          <w:sz w:val="16"/>
          <w:szCs w:val="16"/>
          <w:lang w:val="es-MX"/>
        </w:rPr>
      </w:pPr>
    </w:p>
    <w:p w14:paraId="2C5F721D" w14:textId="5849674D" w:rsidR="00DC07DF" w:rsidRPr="00DC07DF" w:rsidRDefault="00DC07DF" w:rsidP="00DC07DF">
      <w:pPr>
        <w:jc w:val="center"/>
        <w:rPr>
          <w:rFonts w:cstheme="minorHAnsi"/>
          <w:sz w:val="23"/>
          <w:szCs w:val="23"/>
          <w:lang w:val="es-MX"/>
        </w:rPr>
      </w:pPr>
      <w:r w:rsidRPr="00DC07DF">
        <w:rPr>
          <w:rFonts w:cstheme="minorHAnsi"/>
          <w:sz w:val="23"/>
          <w:szCs w:val="23"/>
          <w:lang w:val="es-MX"/>
        </w:rPr>
        <w:t>Los proveedores y profesionales de la salud mental conocen desde hace años el papel sanador y fundamental de la naturaleza, la terapia y la preocupación activa de los demás. Nuestra experiencia vivida lo confirma. Otra “R” en nuestros viajes de resiliencia ha sido RECUPERACIÓN.</w:t>
      </w:r>
    </w:p>
    <w:p w14:paraId="57C0D137" w14:textId="6048456E" w:rsidR="00026886" w:rsidRPr="00DC07DF" w:rsidRDefault="00DC07DF" w:rsidP="00DC07DF">
      <w:pPr>
        <w:jc w:val="center"/>
        <w:rPr>
          <w:rFonts w:cstheme="minorHAnsi"/>
          <w:b/>
          <w:sz w:val="23"/>
          <w:szCs w:val="23"/>
          <w:lang w:val="es-MX"/>
        </w:rPr>
      </w:pPr>
      <w:r w:rsidRPr="00DC07DF">
        <w:rPr>
          <w:rFonts w:cstheme="minorHAnsi"/>
          <w:b/>
          <w:sz w:val="23"/>
          <w:szCs w:val="23"/>
          <w:lang w:val="es-MX"/>
        </w:rPr>
        <w:t>Nuestro llamado a la acción para nuestra comunidad: Proporcionar los lugares, espacios y gracias para la recuperación.</w:t>
      </w:r>
    </w:p>
    <w:p w14:paraId="5790BB30" w14:textId="094D219F" w:rsidR="00DC07DF" w:rsidRPr="00865536" w:rsidRDefault="00DC07DF" w:rsidP="00DC07DF">
      <w:pPr>
        <w:rPr>
          <w:rFonts w:cstheme="minorHAnsi"/>
          <w:sz w:val="16"/>
          <w:szCs w:val="16"/>
          <w:lang w:val="es-MX"/>
        </w:rPr>
      </w:pPr>
    </w:p>
    <w:p w14:paraId="3B463273" w14:textId="43585384" w:rsidR="00DC07DF" w:rsidRPr="00DC07DF" w:rsidRDefault="00DC07DF" w:rsidP="00865536">
      <w:pPr>
        <w:jc w:val="center"/>
        <w:rPr>
          <w:rFonts w:cstheme="minorHAnsi"/>
          <w:sz w:val="23"/>
          <w:szCs w:val="23"/>
          <w:lang w:val="es-MX"/>
        </w:rPr>
      </w:pPr>
      <w:r w:rsidRPr="00DC07DF">
        <w:rPr>
          <w:rFonts w:cstheme="minorHAnsi"/>
          <w:sz w:val="23"/>
          <w:szCs w:val="23"/>
          <w:lang w:val="es-MX"/>
        </w:rPr>
        <w:t xml:space="preserve">La tercera "R" es la de RESPUESTA. Cada uno de nosotros tenía su propia respuesta única a lo que estaba sucediendo en el hogar de nuestra infancia. </w:t>
      </w:r>
      <w:r w:rsidR="00865536">
        <w:rPr>
          <w:rFonts w:cstheme="minorHAnsi"/>
          <w:sz w:val="23"/>
          <w:szCs w:val="23"/>
          <w:lang w:val="es-MX"/>
        </w:rPr>
        <w:t>Yo, t</w:t>
      </w:r>
      <w:r w:rsidRPr="00DC07DF">
        <w:rPr>
          <w:rFonts w:cstheme="minorHAnsi"/>
          <w:sz w:val="23"/>
          <w:szCs w:val="23"/>
          <w:lang w:val="es-MX"/>
        </w:rPr>
        <w:t xml:space="preserve">enía el borrador de la memoria. Sharon se </w:t>
      </w:r>
      <w:r w:rsidR="00865536" w:rsidRPr="00DC07DF">
        <w:rPr>
          <w:rFonts w:cstheme="minorHAnsi"/>
          <w:sz w:val="23"/>
          <w:szCs w:val="23"/>
          <w:lang w:val="es-MX"/>
        </w:rPr>
        <w:t>perdí</w:t>
      </w:r>
      <w:r w:rsidR="00865536">
        <w:rPr>
          <w:rFonts w:cstheme="minorHAnsi"/>
          <w:sz w:val="23"/>
          <w:szCs w:val="23"/>
          <w:lang w:val="es-MX"/>
        </w:rPr>
        <w:t>a en los libros. Karen salía</w:t>
      </w:r>
      <w:r w:rsidRPr="00DC07DF">
        <w:rPr>
          <w:rFonts w:cstheme="minorHAnsi"/>
          <w:sz w:val="23"/>
          <w:szCs w:val="23"/>
          <w:lang w:val="es-MX"/>
        </w:rPr>
        <w:t xml:space="preserve"> </w:t>
      </w:r>
      <w:r w:rsidR="00865536">
        <w:rPr>
          <w:rFonts w:cstheme="minorHAnsi"/>
          <w:sz w:val="23"/>
          <w:szCs w:val="23"/>
          <w:lang w:val="es-MX"/>
        </w:rPr>
        <w:t xml:space="preserve">de </w:t>
      </w:r>
      <w:r w:rsidRPr="00DC07DF">
        <w:rPr>
          <w:rFonts w:cstheme="minorHAnsi"/>
          <w:sz w:val="23"/>
          <w:szCs w:val="23"/>
          <w:lang w:val="es-MX"/>
        </w:rPr>
        <w:t>su cuerpo y viaj</w:t>
      </w:r>
      <w:r w:rsidR="00865536">
        <w:rPr>
          <w:rFonts w:cstheme="minorHAnsi"/>
          <w:sz w:val="23"/>
          <w:szCs w:val="23"/>
          <w:lang w:val="es-MX"/>
        </w:rPr>
        <w:t>aba</w:t>
      </w:r>
      <w:r w:rsidRPr="00DC07DF">
        <w:rPr>
          <w:rFonts w:cstheme="minorHAnsi"/>
          <w:sz w:val="23"/>
          <w:szCs w:val="23"/>
          <w:lang w:val="es-MX"/>
        </w:rPr>
        <w:t xml:space="preserve"> a un lugar de belleza y paz. Cuando éramos niñ</w:t>
      </w:r>
      <w:r w:rsidR="00865536">
        <w:rPr>
          <w:rFonts w:cstheme="minorHAnsi"/>
          <w:sz w:val="23"/>
          <w:szCs w:val="23"/>
          <w:lang w:val="es-MX"/>
        </w:rPr>
        <w:t>a</w:t>
      </w:r>
      <w:r w:rsidRPr="00DC07DF">
        <w:rPr>
          <w:rFonts w:cstheme="minorHAnsi"/>
          <w:sz w:val="23"/>
          <w:szCs w:val="23"/>
          <w:lang w:val="es-MX"/>
        </w:rPr>
        <w:t>s, no teníamos otra opción, teníamos una respuesta que ayudó a tod</w:t>
      </w:r>
      <w:r w:rsidR="00865536">
        <w:rPr>
          <w:rFonts w:cstheme="minorHAnsi"/>
          <w:sz w:val="23"/>
          <w:szCs w:val="23"/>
          <w:lang w:val="es-MX"/>
        </w:rPr>
        <w:t>a</w:t>
      </w:r>
      <w:r w:rsidRPr="00DC07DF">
        <w:rPr>
          <w:rFonts w:cstheme="minorHAnsi"/>
          <w:sz w:val="23"/>
          <w:szCs w:val="23"/>
          <w:lang w:val="es-MX"/>
        </w:rPr>
        <w:t xml:space="preserve">s a ser </w:t>
      </w:r>
      <w:proofErr w:type="spellStart"/>
      <w:r w:rsidRPr="00DC07DF">
        <w:rPr>
          <w:rFonts w:cstheme="minorHAnsi"/>
          <w:sz w:val="23"/>
          <w:szCs w:val="23"/>
          <w:lang w:val="es-MX"/>
        </w:rPr>
        <w:t>resilientes</w:t>
      </w:r>
      <w:proofErr w:type="spellEnd"/>
      <w:r w:rsidRPr="00DC07DF">
        <w:rPr>
          <w:rFonts w:cstheme="minorHAnsi"/>
          <w:sz w:val="23"/>
          <w:szCs w:val="23"/>
          <w:lang w:val="es-MX"/>
        </w:rPr>
        <w:t>.</w:t>
      </w:r>
    </w:p>
    <w:p w14:paraId="6F1648C2" w14:textId="5244B8BE" w:rsidR="00114652" w:rsidRDefault="00DC07DF" w:rsidP="00865536">
      <w:pPr>
        <w:jc w:val="center"/>
        <w:rPr>
          <w:rFonts w:cstheme="minorHAnsi"/>
          <w:b/>
          <w:sz w:val="23"/>
          <w:szCs w:val="23"/>
          <w:lang w:val="es-MX"/>
        </w:rPr>
      </w:pPr>
      <w:r w:rsidRPr="00865536">
        <w:rPr>
          <w:rFonts w:cstheme="minorHAnsi"/>
          <w:b/>
          <w:sz w:val="23"/>
          <w:szCs w:val="23"/>
          <w:lang w:val="es-MX"/>
        </w:rPr>
        <w:t>Nuestro llamado a la acción para nuestra comunidad: Responda con acción. Los adultos tienen más opciones: elija responder con acciones cuando vea o sospeche</w:t>
      </w:r>
      <w:r w:rsidR="00164ABE">
        <w:rPr>
          <w:rFonts w:cstheme="minorHAnsi"/>
          <w:b/>
          <w:sz w:val="23"/>
          <w:szCs w:val="23"/>
          <w:lang w:val="es-MX"/>
        </w:rPr>
        <w:t xml:space="preserve"> de </w:t>
      </w:r>
      <w:r w:rsidRPr="00865536">
        <w:rPr>
          <w:rFonts w:cstheme="minorHAnsi"/>
          <w:b/>
          <w:sz w:val="23"/>
          <w:szCs w:val="23"/>
          <w:lang w:val="es-MX"/>
        </w:rPr>
        <w:t>incesto o abuso.</w:t>
      </w:r>
    </w:p>
    <w:p w14:paraId="3B716ABB" w14:textId="6E214C68" w:rsidR="00865536" w:rsidRPr="00865536" w:rsidRDefault="00865536" w:rsidP="00865536">
      <w:pPr>
        <w:jc w:val="center"/>
        <w:rPr>
          <w:rFonts w:cstheme="minorHAnsi"/>
          <w:b/>
          <w:sz w:val="16"/>
          <w:szCs w:val="16"/>
          <w:lang w:val="es-MX"/>
        </w:rPr>
      </w:pPr>
    </w:p>
    <w:p w14:paraId="37CB28FA" w14:textId="6092B39E" w:rsidR="00865536" w:rsidRPr="00865536" w:rsidRDefault="00865536" w:rsidP="00865536">
      <w:pPr>
        <w:jc w:val="center"/>
        <w:rPr>
          <w:rFonts w:cstheme="minorHAnsi"/>
          <w:sz w:val="23"/>
          <w:szCs w:val="23"/>
          <w:lang w:val="es-MX"/>
        </w:rPr>
      </w:pPr>
      <w:r w:rsidRPr="00865536">
        <w:rPr>
          <w:rFonts w:cstheme="minorHAnsi"/>
          <w:sz w:val="23"/>
          <w:szCs w:val="23"/>
          <w:lang w:val="es-MX"/>
        </w:rPr>
        <w:t xml:space="preserve">La cuarta y última "R" en nuestros </w:t>
      </w:r>
      <w:r>
        <w:rPr>
          <w:rFonts w:cstheme="minorHAnsi"/>
          <w:sz w:val="23"/>
          <w:szCs w:val="23"/>
          <w:lang w:val="es-MX"/>
        </w:rPr>
        <w:t xml:space="preserve">caminos continuos con la </w:t>
      </w:r>
      <w:r w:rsidRPr="00865536">
        <w:rPr>
          <w:rFonts w:cstheme="minorHAnsi"/>
          <w:sz w:val="23"/>
          <w:szCs w:val="23"/>
          <w:lang w:val="es-MX"/>
        </w:rPr>
        <w:t xml:space="preserve">resiliencia es REGULACIÓN. La información es clara en esta "R". El discurso de apertura de 2020 del Dr. Bruce Perry en la Conferencia del Gobernador de Kansas para la Prevención del Abuso y Negligencia Infantil </w:t>
      </w:r>
      <w:r w:rsidRPr="00865536">
        <w:rPr>
          <w:rFonts w:cstheme="minorHAnsi"/>
          <w:sz w:val="23"/>
          <w:szCs w:val="23"/>
          <w:lang w:val="es-MX"/>
        </w:rPr>
        <w:t>reiteró...</w:t>
      </w:r>
    </w:p>
    <w:p w14:paraId="0BAB5027" w14:textId="4397D692" w:rsidR="00865536" w:rsidRDefault="00865536" w:rsidP="00865536">
      <w:pPr>
        <w:jc w:val="center"/>
        <w:rPr>
          <w:rFonts w:cstheme="minorHAnsi"/>
          <w:b/>
          <w:sz w:val="23"/>
          <w:szCs w:val="23"/>
          <w:lang w:val="es-MX"/>
        </w:rPr>
      </w:pPr>
      <w:r w:rsidRPr="00865536">
        <w:rPr>
          <w:rFonts w:cstheme="minorHAnsi"/>
          <w:b/>
          <w:sz w:val="23"/>
          <w:szCs w:val="23"/>
          <w:lang w:val="es-MX"/>
        </w:rPr>
        <w:t>Nuestro llamado a la acción para nuestra comunidad: enseñar la regulación a todos.</w:t>
      </w:r>
    </w:p>
    <w:p w14:paraId="6AD169CD" w14:textId="5BB79261" w:rsidR="00865536" w:rsidRPr="00865536" w:rsidRDefault="00865536" w:rsidP="00865536">
      <w:pPr>
        <w:jc w:val="center"/>
        <w:rPr>
          <w:rFonts w:cstheme="minorHAnsi"/>
          <w:b/>
          <w:sz w:val="12"/>
          <w:szCs w:val="23"/>
          <w:lang w:val="es-MX"/>
        </w:rPr>
      </w:pPr>
    </w:p>
    <w:p w14:paraId="06A288C5" w14:textId="573B5FBF" w:rsidR="00865536" w:rsidRDefault="00865536" w:rsidP="00865536">
      <w:pPr>
        <w:jc w:val="center"/>
        <w:rPr>
          <w:rFonts w:cstheme="minorHAnsi"/>
          <w:sz w:val="23"/>
          <w:szCs w:val="23"/>
          <w:lang w:val="es-MX"/>
        </w:rPr>
      </w:pPr>
      <w:r>
        <w:rPr>
          <w:rFonts w:cstheme="minorHAnsi"/>
          <w:sz w:val="23"/>
          <w:szCs w:val="23"/>
          <w:lang w:val="es-MX"/>
        </w:rPr>
        <w:t>Voltear al reverso p</w:t>
      </w:r>
      <w:r w:rsidRPr="00865536">
        <w:rPr>
          <w:rFonts w:cstheme="minorHAnsi"/>
          <w:sz w:val="23"/>
          <w:szCs w:val="23"/>
          <w:lang w:val="es-MX"/>
        </w:rPr>
        <w:t xml:space="preserve">or favor. </w:t>
      </w:r>
      <w:r>
        <w:rPr>
          <w:rFonts w:cstheme="minorHAnsi"/>
          <w:sz w:val="23"/>
          <w:szCs w:val="23"/>
          <w:lang w:val="es-MX"/>
        </w:rPr>
        <w:t xml:space="preserve">    </w:t>
      </w:r>
      <w:r w:rsidRPr="00865536">
        <w:rPr>
          <w:rFonts w:cstheme="minorHAnsi"/>
          <w:sz w:val="23"/>
          <w:szCs w:val="23"/>
          <w:lang w:val="es-MX"/>
        </w:rPr>
        <w:t>Visite www.remarkably-resilient.com para obtener más información.</w:t>
      </w:r>
    </w:p>
    <w:p w14:paraId="621A04E6" w14:textId="77777777" w:rsidR="00463873" w:rsidRDefault="00463873" w:rsidP="00865536">
      <w:pPr>
        <w:jc w:val="center"/>
        <w:rPr>
          <w:rFonts w:cstheme="minorHAnsi"/>
          <w:b/>
          <w:szCs w:val="23"/>
          <w:lang w:val="es-MX"/>
        </w:rPr>
      </w:pPr>
    </w:p>
    <w:p w14:paraId="1B3AC492" w14:textId="77777777" w:rsidR="00463873" w:rsidRDefault="00463873" w:rsidP="00865536">
      <w:pPr>
        <w:jc w:val="center"/>
        <w:rPr>
          <w:rFonts w:cstheme="minorHAnsi"/>
          <w:b/>
          <w:szCs w:val="23"/>
          <w:lang w:val="es-MX"/>
        </w:rPr>
      </w:pPr>
    </w:p>
    <w:p w14:paraId="3893E6C9" w14:textId="77777777" w:rsidR="00463873" w:rsidRDefault="00463873" w:rsidP="00865536">
      <w:pPr>
        <w:jc w:val="center"/>
        <w:rPr>
          <w:rFonts w:cstheme="minorHAnsi"/>
          <w:b/>
          <w:szCs w:val="23"/>
          <w:lang w:val="es-MX"/>
        </w:rPr>
      </w:pPr>
    </w:p>
    <w:p w14:paraId="1D098D61" w14:textId="77777777" w:rsidR="00463873" w:rsidRDefault="00463873" w:rsidP="00865536">
      <w:pPr>
        <w:jc w:val="center"/>
        <w:rPr>
          <w:rFonts w:cstheme="minorHAnsi"/>
          <w:b/>
          <w:szCs w:val="23"/>
          <w:lang w:val="es-MX"/>
        </w:rPr>
      </w:pPr>
    </w:p>
    <w:p w14:paraId="5591B4C0" w14:textId="40E85688" w:rsidR="00F70A28" w:rsidRPr="00713059" w:rsidRDefault="00463873" w:rsidP="00865536">
      <w:pPr>
        <w:jc w:val="center"/>
        <w:rPr>
          <w:rFonts w:cstheme="minorHAnsi"/>
          <w:b/>
          <w:szCs w:val="23"/>
          <w:lang w:val="es-MX"/>
        </w:rPr>
      </w:pPr>
      <w:r w:rsidRPr="00713059">
        <w:rPr>
          <w:noProof/>
          <w:szCs w:val="23"/>
        </w:rPr>
        <w:lastRenderedPageBreak/>
        <mc:AlternateContent>
          <mc:Choice Requires="wps">
            <w:drawing>
              <wp:anchor distT="45720" distB="45720" distL="114300" distR="114300" simplePos="0" relativeHeight="251661312" behindDoc="0" locked="0" layoutInCell="1" allowOverlap="1" wp14:anchorId="7553C599" wp14:editId="7B0DCD6B">
                <wp:simplePos x="0" y="0"/>
                <wp:positionH relativeFrom="column">
                  <wp:posOffset>-374015</wp:posOffset>
                </wp:positionH>
                <wp:positionV relativeFrom="paragraph">
                  <wp:posOffset>0</wp:posOffset>
                </wp:positionV>
                <wp:extent cx="2527935" cy="2091055"/>
                <wp:effectExtent l="0" t="0" r="24765"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2091055"/>
                        </a:xfrm>
                        <a:prstGeom prst="rect">
                          <a:avLst/>
                        </a:prstGeom>
                        <a:solidFill>
                          <a:srgbClr val="FFFFFF"/>
                        </a:solidFill>
                        <a:ln w="9525">
                          <a:solidFill>
                            <a:srgbClr val="000000"/>
                          </a:solidFill>
                          <a:miter lim="800000"/>
                          <a:headEnd/>
                          <a:tailEnd/>
                        </a:ln>
                      </wps:spPr>
                      <wps:txbx>
                        <w:txbxContent>
                          <w:p w14:paraId="150AD2B7" w14:textId="23DD2D49" w:rsidR="005842F6" w:rsidRDefault="005842F6">
                            <w:r w:rsidRPr="00DE015E">
                              <w:rPr>
                                <w:noProof/>
                              </w:rPr>
                              <w:drawing>
                                <wp:inline distT="0" distB="0" distL="0" distR="0" wp14:anchorId="771F0C0E" wp14:editId="3304C9BF">
                                  <wp:extent cx="2389780" cy="2002873"/>
                                  <wp:effectExtent l="0" t="0" r="0" b="0"/>
                                  <wp:docPr id="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B4A5C-F309-46F5-80B9-2BFA538D9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B4A5C-F309-46F5-80B9-2BFA538D93D2}"/>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950" t="10389" r="6810" b="3771"/>
                                          <a:stretch/>
                                        </pic:blipFill>
                                        <pic:spPr bwMode="auto">
                                          <a:xfrm>
                                            <a:off x="0" y="0"/>
                                            <a:ext cx="2425285" cy="20326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599" id="_x0000_s1027" type="#_x0000_t202" style="position:absolute;left:0;text-align:left;margin-left:-29.45pt;margin-top:0;width:199.05pt;height:16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">
                <v:textbox>
                  <w:txbxContent>
                    <w:p w14:paraId="150AD2B7" w14:textId="23DD2D49" w:rsidR="005842F6" w:rsidRDefault="005842F6">
                      <w:r w:rsidRPr="00DE015E">
                        <w:rPr>
                          <w:noProof/>
                        </w:rPr>
                        <w:drawing>
                          <wp:inline distT="0" distB="0" distL="0" distR="0" wp14:anchorId="771F0C0E" wp14:editId="3304C9BF">
                            <wp:extent cx="2389780" cy="2002873"/>
                            <wp:effectExtent l="0" t="0" r="0" b="0"/>
                            <wp:docPr id="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B4A5C-F309-46F5-80B9-2BFA538D9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B4A5C-F309-46F5-80B9-2BFA538D93D2}"/>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950" t="10389" r="6810" b="3771"/>
                                    <a:stretch/>
                                  </pic:blipFill>
                                  <pic:spPr bwMode="auto">
                                    <a:xfrm>
                                      <a:off x="0" y="0"/>
                                      <a:ext cx="2425285" cy="20326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65536" w:rsidRPr="00713059">
        <w:rPr>
          <w:rFonts w:cstheme="minorHAnsi"/>
          <w:b/>
          <w:szCs w:val="23"/>
          <w:lang w:val="es-MX"/>
        </w:rPr>
        <w:t>Por</w:t>
      </w:r>
      <w:r w:rsidR="00F70A28" w:rsidRPr="00713059">
        <w:rPr>
          <w:rFonts w:cstheme="minorHAnsi"/>
          <w:b/>
          <w:szCs w:val="23"/>
          <w:lang w:val="es-MX"/>
        </w:rPr>
        <w:t xml:space="preserve"> “</w:t>
      </w:r>
      <w:proofErr w:type="spellStart"/>
      <w:r w:rsidR="00F70A28" w:rsidRPr="00713059">
        <w:rPr>
          <w:rFonts w:cstheme="minorHAnsi"/>
          <w:b/>
          <w:szCs w:val="23"/>
          <w:lang w:val="es-MX"/>
        </w:rPr>
        <w:t>Moving</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the</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Neuroscience</w:t>
      </w:r>
      <w:proofErr w:type="spellEnd"/>
      <w:r w:rsidR="00F70A28" w:rsidRPr="00713059">
        <w:rPr>
          <w:rFonts w:cstheme="minorHAnsi"/>
          <w:b/>
          <w:szCs w:val="23"/>
          <w:lang w:val="es-MX"/>
        </w:rPr>
        <w:t xml:space="preserve"> of Trauma </w:t>
      </w:r>
      <w:proofErr w:type="spellStart"/>
      <w:r w:rsidR="00F70A28" w:rsidRPr="00713059">
        <w:rPr>
          <w:rFonts w:cstheme="minorHAnsi"/>
          <w:b/>
          <w:szCs w:val="23"/>
          <w:lang w:val="es-MX"/>
        </w:rPr>
        <w:t>Into</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Action</w:t>
      </w:r>
      <w:proofErr w:type="spellEnd"/>
      <w:r w:rsidR="00F70A28" w:rsidRPr="00713059">
        <w:rPr>
          <w:rFonts w:cstheme="minorHAnsi"/>
          <w:b/>
          <w:szCs w:val="23"/>
          <w:lang w:val="es-MX"/>
        </w:rPr>
        <w:t>”</w:t>
      </w:r>
      <w:r w:rsidR="00865536" w:rsidRPr="00713059">
        <w:rPr>
          <w:rFonts w:cstheme="minorHAnsi"/>
          <w:b/>
          <w:szCs w:val="23"/>
          <w:lang w:val="es-MX"/>
        </w:rPr>
        <w:t xml:space="preserve"> </w:t>
      </w:r>
      <w:r w:rsidR="00865536" w:rsidRPr="00713059">
        <w:rPr>
          <w:rFonts w:cstheme="minorHAnsi"/>
          <w:i/>
          <w:szCs w:val="23"/>
          <w:lang w:val="es-MX"/>
        </w:rPr>
        <w:t>(Moviendo la Neurociencia del Trama a la Acción, papel blanco)</w:t>
      </w:r>
      <w:r w:rsidR="00F70A28" w:rsidRPr="00713059">
        <w:rPr>
          <w:rFonts w:cstheme="minorHAnsi"/>
          <w:i/>
          <w:szCs w:val="23"/>
          <w:lang w:val="es-MX"/>
        </w:rPr>
        <w:t>,</w:t>
      </w:r>
      <w:r w:rsidR="00F70A28" w:rsidRPr="00713059">
        <w:rPr>
          <w:rFonts w:cstheme="minorHAnsi"/>
          <w:b/>
          <w:szCs w:val="23"/>
          <w:lang w:val="es-MX"/>
        </w:rPr>
        <w:t xml:space="preserve"> </w:t>
      </w:r>
      <w:proofErr w:type="spellStart"/>
      <w:r w:rsidR="00F70A28" w:rsidRPr="00713059">
        <w:rPr>
          <w:rFonts w:cstheme="minorHAnsi"/>
          <w:b/>
          <w:szCs w:val="23"/>
          <w:lang w:val="es-MX"/>
        </w:rPr>
        <w:t>white</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paper</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by</w:t>
      </w:r>
      <w:proofErr w:type="spellEnd"/>
      <w:r w:rsidR="00F70A28" w:rsidRPr="00713059">
        <w:rPr>
          <w:rFonts w:cstheme="minorHAnsi"/>
          <w:b/>
          <w:szCs w:val="23"/>
          <w:lang w:val="es-MX"/>
        </w:rPr>
        <w:t xml:space="preserve"> </w:t>
      </w:r>
      <w:r w:rsidR="00865536" w:rsidRPr="00713059">
        <w:rPr>
          <w:rFonts w:cstheme="minorHAnsi"/>
          <w:i/>
          <w:szCs w:val="23"/>
          <w:lang w:val="es-MX"/>
        </w:rPr>
        <w:t xml:space="preserve">(por) </w:t>
      </w:r>
      <w:proofErr w:type="spellStart"/>
      <w:r w:rsidR="00F70A28" w:rsidRPr="00713059">
        <w:rPr>
          <w:rFonts w:cstheme="minorHAnsi"/>
          <w:b/>
          <w:szCs w:val="23"/>
          <w:lang w:val="es-MX"/>
        </w:rPr>
        <w:t>Kathleen</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Harnish</w:t>
      </w:r>
      <w:proofErr w:type="spellEnd"/>
      <w:r w:rsidR="00F70A28" w:rsidRPr="00713059">
        <w:rPr>
          <w:rFonts w:cstheme="minorHAnsi"/>
          <w:b/>
          <w:szCs w:val="23"/>
          <w:lang w:val="es-MX"/>
        </w:rPr>
        <w:t xml:space="preserve"> </w:t>
      </w:r>
      <w:proofErr w:type="spellStart"/>
      <w:r w:rsidR="00F70A28" w:rsidRPr="00713059">
        <w:rPr>
          <w:rFonts w:cstheme="minorHAnsi"/>
          <w:b/>
          <w:szCs w:val="23"/>
          <w:lang w:val="es-MX"/>
        </w:rPr>
        <w:t>McKune</w:t>
      </w:r>
      <w:proofErr w:type="spellEnd"/>
      <w:r w:rsidR="00F70A28" w:rsidRPr="00713059">
        <w:rPr>
          <w:rFonts w:cstheme="minorHAnsi"/>
          <w:b/>
          <w:szCs w:val="23"/>
          <w:lang w:val="es-MX"/>
        </w:rPr>
        <w:t xml:space="preserve"> and </w:t>
      </w:r>
      <w:proofErr w:type="spellStart"/>
      <w:r w:rsidR="00F70A28" w:rsidRPr="00713059">
        <w:rPr>
          <w:rFonts w:cstheme="minorHAnsi"/>
          <w:b/>
          <w:szCs w:val="23"/>
          <w:lang w:val="es-MX"/>
        </w:rPr>
        <w:t>Marsha</w:t>
      </w:r>
      <w:proofErr w:type="spellEnd"/>
      <w:r w:rsidR="00F70A28" w:rsidRPr="00713059">
        <w:rPr>
          <w:rFonts w:cstheme="minorHAnsi"/>
          <w:b/>
          <w:szCs w:val="23"/>
          <w:lang w:val="es-MX"/>
        </w:rPr>
        <w:t xml:space="preserve"> Morgan, 2018</w:t>
      </w:r>
      <w:r w:rsidR="00865536" w:rsidRPr="00713059">
        <w:rPr>
          <w:rFonts w:cstheme="minorHAnsi"/>
          <w:b/>
          <w:szCs w:val="23"/>
          <w:lang w:val="es-MX"/>
        </w:rPr>
        <w:t xml:space="preserve">  </w:t>
      </w:r>
    </w:p>
    <w:p w14:paraId="1F9EC452" w14:textId="4B060486" w:rsidR="00713059" w:rsidRPr="00713059" w:rsidRDefault="00713059" w:rsidP="00F70A28">
      <w:pPr>
        <w:pStyle w:val="ListParagraph"/>
        <w:rPr>
          <w:rFonts w:cstheme="minorHAnsi"/>
          <w:b/>
          <w:sz w:val="10"/>
          <w:szCs w:val="10"/>
          <w:lang w:val="es-MX"/>
        </w:rPr>
      </w:pPr>
    </w:p>
    <w:p w14:paraId="3159EAD5" w14:textId="5B0E3541" w:rsidR="00F70A28" w:rsidRDefault="00865536" w:rsidP="00713059">
      <w:pPr>
        <w:pStyle w:val="ListParagraph"/>
        <w:rPr>
          <w:rFonts w:cstheme="minorHAnsi"/>
          <w:sz w:val="23"/>
          <w:szCs w:val="23"/>
          <w:lang w:val="es-MX"/>
        </w:rPr>
      </w:pPr>
      <w:r w:rsidRPr="00865536">
        <w:rPr>
          <w:rFonts w:cstheme="minorHAnsi"/>
          <w:b/>
          <w:sz w:val="23"/>
          <w:szCs w:val="23"/>
          <w:lang w:val="es-MX"/>
        </w:rPr>
        <w:t>Lo que sabemos:</w:t>
      </w:r>
      <w:r w:rsidRPr="00865536">
        <w:rPr>
          <w:rFonts w:cstheme="minorHAnsi"/>
          <w:sz w:val="23"/>
          <w:szCs w:val="23"/>
          <w:lang w:val="es-MX"/>
        </w:rPr>
        <w:t xml:space="preserve"> Los sistemas de respuesta al estrés desregulados son tóxicos para el cerebro y el cuerpo. ¿Cómo se ve la desregulación? ¿Tener ganas de? Para algunas personas, se siente como si estuvieran estancadas en un "alto" (hiperactividad, hipervigilancia, euforia, ansiedad, pánico, rabia), o sienten que pueden "estallar" en un instante. Para otros, se siente como si estuvieran estancados en un estado "bajo" (depresión, desconexión, agotamiento, entumecimiento), o que un estado "bajo" se puede desencadenar fácilmente.</w:t>
      </w:r>
      <w:bookmarkStart w:id="0" w:name="_GoBack"/>
      <w:bookmarkEnd w:id="0"/>
    </w:p>
    <w:p w14:paraId="59BC6426" w14:textId="77777777" w:rsidR="00463873" w:rsidRDefault="00463873" w:rsidP="00713059">
      <w:pPr>
        <w:pStyle w:val="ListParagraph"/>
        <w:rPr>
          <w:rFonts w:cstheme="minorHAnsi"/>
          <w:sz w:val="23"/>
          <w:szCs w:val="23"/>
          <w:lang w:val="es-MX"/>
        </w:rPr>
      </w:pPr>
    </w:p>
    <w:p w14:paraId="56564800" w14:textId="12C81449" w:rsidR="00F70A28" w:rsidRDefault="00713059" w:rsidP="00713059">
      <w:pPr>
        <w:ind w:left="90"/>
        <w:jc w:val="both"/>
        <w:rPr>
          <w:rFonts w:cstheme="minorHAnsi"/>
          <w:sz w:val="23"/>
          <w:szCs w:val="23"/>
          <w:lang w:val="es-MX"/>
        </w:rPr>
      </w:pPr>
      <w:r>
        <w:rPr>
          <w:rFonts w:cstheme="minorHAnsi"/>
          <w:b/>
          <w:sz w:val="23"/>
          <w:szCs w:val="23"/>
          <w:lang w:val="es-MX"/>
        </w:rPr>
        <w:t>Tomando A</w:t>
      </w:r>
      <w:r w:rsidRPr="00713059">
        <w:rPr>
          <w:rFonts w:cstheme="minorHAnsi"/>
          <w:b/>
          <w:sz w:val="23"/>
          <w:szCs w:val="23"/>
          <w:lang w:val="es-MX"/>
        </w:rPr>
        <w:t>cción:</w:t>
      </w:r>
      <w:r w:rsidRPr="00713059">
        <w:rPr>
          <w:rFonts w:cstheme="minorHAnsi"/>
          <w:sz w:val="23"/>
          <w:szCs w:val="23"/>
          <w:lang w:val="es-MX"/>
        </w:rPr>
        <w:t xml:space="preserve"> reconozca cuándo se siente desregulado y trabaje para volver a la regulación. El momento óptimo para enseñar la regulación emocional es entre los 3 y los 30 meses (David Sousa, </w:t>
      </w:r>
      <w:r w:rsidR="00523DE4">
        <w:rPr>
          <w:rFonts w:cstheme="minorHAnsi"/>
          <w:sz w:val="23"/>
          <w:szCs w:val="23"/>
          <w:lang w:val="es-MX"/>
        </w:rPr>
        <w:t>Como Aprende el Cerebro</w:t>
      </w:r>
      <w:r w:rsidRPr="00713059">
        <w:rPr>
          <w:rFonts w:cstheme="minorHAnsi"/>
          <w:sz w:val="23"/>
          <w:szCs w:val="23"/>
          <w:lang w:val="es-MX"/>
        </w:rPr>
        <w:t>). Sin embargo, a cualquier edad, aprender a calmarse y a autorregularse es importante par</w:t>
      </w:r>
      <w:r w:rsidR="00463873">
        <w:rPr>
          <w:rFonts w:cstheme="minorHAnsi"/>
          <w:sz w:val="23"/>
          <w:szCs w:val="23"/>
          <w:lang w:val="es-MX"/>
        </w:rPr>
        <w:t>a ayudar a pasar del cerebro “</w:t>
      </w:r>
      <w:r w:rsidRPr="00713059">
        <w:rPr>
          <w:rFonts w:cstheme="minorHAnsi"/>
          <w:sz w:val="23"/>
          <w:szCs w:val="23"/>
          <w:lang w:val="es-MX"/>
        </w:rPr>
        <w:t>lagarto</w:t>
      </w:r>
      <w:r w:rsidR="00463873">
        <w:rPr>
          <w:rFonts w:cstheme="minorHAnsi"/>
          <w:sz w:val="23"/>
          <w:szCs w:val="23"/>
          <w:lang w:val="es-MX"/>
        </w:rPr>
        <w:t>”</w:t>
      </w:r>
      <w:r w:rsidRPr="00713059">
        <w:rPr>
          <w:rFonts w:cstheme="minorHAnsi"/>
          <w:sz w:val="23"/>
          <w:szCs w:val="23"/>
          <w:lang w:val="es-MX"/>
        </w:rPr>
        <w:t xml:space="preserve"> (lucha, huida, congelación) al cerebro </w:t>
      </w:r>
      <w:r w:rsidR="00463873">
        <w:rPr>
          <w:rFonts w:cstheme="minorHAnsi"/>
          <w:sz w:val="23"/>
          <w:szCs w:val="23"/>
          <w:lang w:val="es-MX"/>
        </w:rPr>
        <w:t>“</w:t>
      </w:r>
      <w:r w:rsidRPr="00713059">
        <w:rPr>
          <w:rFonts w:cstheme="minorHAnsi"/>
          <w:sz w:val="23"/>
          <w:szCs w:val="23"/>
          <w:lang w:val="es-MX"/>
        </w:rPr>
        <w:t>mago</w:t>
      </w:r>
      <w:r w:rsidR="00463873">
        <w:rPr>
          <w:rFonts w:cstheme="minorHAnsi"/>
          <w:sz w:val="23"/>
          <w:szCs w:val="23"/>
          <w:lang w:val="es-MX"/>
        </w:rPr>
        <w:t>”</w:t>
      </w:r>
      <w:r w:rsidRPr="00713059">
        <w:rPr>
          <w:rFonts w:cstheme="minorHAnsi"/>
          <w:sz w:val="23"/>
          <w:szCs w:val="23"/>
          <w:lang w:val="es-MX"/>
        </w:rPr>
        <w:t xml:space="preserve"> (donde puede pensar mejor, aunque recuerde que esto todavía se está desar</w:t>
      </w:r>
      <w:r w:rsidR="00523DE4">
        <w:rPr>
          <w:rFonts w:cstheme="minorHAnsi"/>
          <w:sz w:val="23"/>
          <w:szCs w:val="23"/>
          <w:lang w:val="es-MX"/>
        </w:rPr>
        <w:t>rollando en las personas hasta los</w:t>
      </w:r>
      <w:r w:rsidRPr="00713059">
        <w:rPr>
          <w:rFonts w:cstheme="minorHAnsi"/>
          <w:sz w:val="23"/>
          <w:szCs w:val="23"/>
          <w:lang w:val="es-MX"/>
        </w:rPr>
        <w:t xml:space="preserve"> 25-30 años). Decirle a alguien que se calme no funciona. Enseñarle a alguien un conjunto de habilidades de regulación emocional a las que pueda recurrir cuando se sienta desregulado funciona.</w:t>
      </w:r>
    </w:p>
    <w:p w14:paraId="52CBEB4C" w14:textId="77777777" w:rsidR="00713059" w:rsidRPr="00313A5B" w:rsidRDefault="00713059" w:rsidP="00713059">
      <w:pPr>
        <w:ind w:left="90"/>
        <w:jc w:val="both"/>
        <w:rPr>
          <w:rFonts w:cstheme="minorHAnsi"/>
          <w:sz w:val="10"/>
          <w:szCs w:val="16"/>
          <w:lang w:val="es-MX"/>
        </w:rPr>
      </w:pPr>
    </w:p>
    <w:p w14:paraId="0A335EFA" w14:textId="67397F09" w:rsidR="00523DE4" w:rsidRPr="00523DE4" w:rsidRDefault="00523DE4" w:rsidP="00523DE4">
      <w:pPr>
        <w:jc w:val="center"/>
        <w:rPr>
          <w:rFonts w:cstheme="minorHAnsi"/>
          <w:sz w:val="23"/>
          <w:szCs w:val="23"/>
          <w:lang w:val="es-MX"/>
        </w:rPr>
      </w:pPr>
      <w:r w:rsidRPr="00523DE4">
        <w:rPr>
          <w:rFonts w:cstheme="minorHAnsi"/>
          <w:b/>
          <w:sz w:val="23"/>
          <w:szCs w:val="23"/>
          <w:lang w:val="es-MX"/>
        </w:rPr>
        <w:t>¿Cómo se ven y cómo suenan las habilidades de regulación?</w:t>
      </w:r>
      <w:r w:rsidRPr="00523DE4">
        <w:rPr>
          <w:rFonts w:cstheme="minorHAnsi"/>
          <w:sz w:val="23"/>
          <w:szCs w:val="23"/>
          <w:lang w:val="es-MX"/>
        </w:rPr>
        <w:t xml:space="preserve"> </w:t>
      </w:r>
      <w:r w:rsidRPr="00523DE4">
        <w:rPr>
          <w:rFonts w:cstheme="minorHAnsi"/>
          <w:b/>
          <w:sz w:val="23"/>
          <w:szCs w:val="23"/>
          <w:lang w:val="es-MX"/>
        </w:rPr>
        <w:t>Hay muchas opciones para elegir:</w:t>
      </w:r>
      <w:r w:rsidRPr="00523DE4">
        <w:rPr>
          <w:rFonts w:cstheme="minorHAnsi"/>
          <w:sz w:val="23"/>
          <w:szCs w:val="23"/>
          <w:lang w:val="es-MX"/>
        </w:rPr>
        <w:t xml:space="preserve"> formas creativas y naturales de mejorar lo que ya hacemos de forma natural para calmarnos a nosotros mismos, como movimientos repetitivos o </w:t>
      </w:r>
      <w:r>
        <w:rPr>
          <w:rFonts w:cstheme="minorHAnsi"/>
          <w:sz w:val="23"/>
          <w:szCs w:val="23"/>
          <w:lang w:val="es-MX"/>
        </w:rPr>
        <w:t>respiración profunda</w:t>
      </w:r>
      <w:r w:rsidRPr="00523DE4">
        <w:rPr>
          <w:rFonts w:cstheme="minorHAnsi"/>
          <w:sz w:val="23"/>
          <w:szCs w:val="23"/>
          <w:lang w:val="es-MX"/>
        </w:rPr>
        <w:t>, todo basado en los patrones rítmicos y repetitivos que resuenan con los patrones neuronales. Piense en los latidos del corazón y la respiración de la madre biológica que experimenta el feto en desarrollo.</w:t>
      </w:r>
    </w:p>
    <w:p w14:paraId="6FCF4940"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Respire lenta y profundamente - observe su respiración</w:t>
      </w:r>
    </w:p>
    <w:p w14:paraId="7E3A116F"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Repita en su mente afirmaciones positivas o mantras; "Tengo esto."</w:t>
      </w:r>
    </w:p>
    <w:p w14:paraId="14BBD2D4"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Piensa en algo gracioso</w:t>
      </w:r>
    </w:p>
    <w:p w14:paraId="0493BA1A"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Deténgase y observe cosas a su alrededor, como colores, sonidos, texturas</w:t>
      </w:r>
    </w:p>
    <w:p w14:paraId="32573BEE"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masticar chicle</w:t>
      </w:r>
    </w:p>
    <w:p w14:paraId="57A2F40C"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Visualizar lugares tranquilos y cosas favoritas</w:t>
      </w:r>
    </w:p>
    <w:p w14:paraId="2179615A"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Piensa en alguien que te importe</w:t>
      </w:r>
    </w:p>
    <w:p w14:paraId="4898903D"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Aplicar loción / masaje de manos</w:t>
      </w:r>
    </w:p>
    <w:p w14:paraId="1FE24622"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Toque cada dedo con su pulgar en cada mano repetidamente</w:t>
      </w:r>
    </w:p>
    <w:p w14:paraId="46A95540"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Estirar</w:t>
      </w:r>
    </w:p>
    <w:p w14:paraId="69385C5A" w14:textId="77777777" w:rsidR="00523DE4" w:rsidRPr="00523DE4" w:rsidRDefault="00523DE4" w:rsidP="00523DE4">
      <w:pPr>
        <w:ind w:left="1440"/>
        <w:rPr>
          <w:rFonts w:cstheme="minorHAnsi"/>
          <w:sz w:val="23"/>
          <w:szCs w:val="23"/>
          <w:lang w:val="es-MX"/>
        </w:rPr>
      </w:pPr>
      <w:proofErr w:type="gramStart"/>
      <w:r w:rsidRPr="00523DE4">
        <w:rPr>
          <w:rFonts w:cstheme="minorHAnsi"/>
          <w:sz w:val="23"/>
          <w:szCs w:val="23"/>
          <w:lang w:val="es-MX"/>
        </w:rPr>
        <w:t>o</w:t>
      </w:r>
      <w:proofErr w:type="gramEnd"/>
      <w:r w:rsidRPr="00523DE4">
        <w:rPr>
          <w:rFonts w:cstheme="minorHAnsi"/>
          <w:sz w:val="23"/>
          <w:szCs w:val="23"/>
          <w:lang w:val="es-MX"/>
        </w:rPr>
        <w:t xml:space="preserve"> Tenga algo pequeño en su bolsillo que toque: una piedra de toque</w:t>
      </w:r>
    </w:p>
    <w:p w14:paraId="7BB8861B" w14:textId="323BDC50" w:rsidR="00F70A28" w:rsidRDefault="00523DE4" w:rsidP="00523DE4">
      <w:pPr>
        <w:ind w:left="1440"/>
        <w:rPr>
          <w:rFonts w:cstheme="minorHAnsi"/>
          <w:sz w:val="23"/>
          <w:szCs w:val="23"/>
        </w:rPr>
      </w:pPr>
      <w:proofErr w:type="gramStart"/>
      <w:r w:rsidRPr="00523DE4">
        <w:rPr>
          <w:rFonts w:cstheme="minorHAnsi"/>
          <w:sz w:val="23"/>
          <w:szCs w:val="23"/>
        </w:rPr>
        <w:t>o</w:t>
      </w:r>
      <w:proofErr w:type="gramEnd"/>
      <w:r w:rsidRPr="00523DE4">
        <w:rPr>
          <w:rFonts w:cstheme="minorHAnsi"/>
          <w:sz w:val="23"/>
          <w:szCs w:val="23"/>
        </w:rPr>
        <w:t xml:space="preserve"> ... y </w:t>
      </w:r>
      <w:proofErr w:type="spellStart"/>
      <w:r w:rsidRPr="00523DE4">
        <w:rPr>
          <w:rFonts w:cstheme="minorHAnsi"/>
          <w:sz w:val="23"/>
          <w:szCs w:val="23"/>
        </w:rPr>
        <w:t>muchos</w:t>
      </w:r>
      <w:proofErr w:type="spellEnd"/>
      <w:r w:rsidRPr="00523DE4">
        <w:rPr>
          <w:rFonts w:cstheme="minorHAnsi"/>
          <w:sz w:val="23"/>
          <w:szCs w:val="23"/>
        </w:rPr>
        <w:t xml:space="preserve"> </w:t>
      </w:r>
      <w:proofErr w:type="spellStart"/>
      <w:r w:rsidRPr="00523DE4">
        <w:rPr>
          <w:rFonts w:cstheme="minorHAnsi"/>
          <w:sz w:val="23"/>
          <w:szCs w:val="23"/>
        </w:rPr>
        <w:t>más</w:t>
      </w:r>
      <w:proofErr w:type="spellEnd"/>
    </w:p>
    <w:p w14:paraId="23CB6D30" w14:textId="77777777" w:rsidR="00523DE4" w:rsidRPr="00313A5B" w:rsidRDefault="00523DE4" w:rsidP="00523DE4">
      <w:pPr>
        <w:ind w:left="1440"/>
        <w:rPr>
          <w:rFonts w:cstheme="minorHAnsi"/>
          <w:sz w:val="16"/>
          <w:szCs w:val="16"/>
        </w:rPr>
      </w:pPr>
    </w:p>
    <w:p w14:paraId="6A2C3F3C" w14:textId="1BC5F05D" w:rsidR="00523DE4" w:rsidRPr="00313A5B" w:rsidRDefault="00523DE4" w:rsidP="00313A5B">
      <w:pPr>
        <w:rPr>
          <w:rFonts w:cstheme="minorHAnsi"/>
          <w:bCs/>
          <w:i/>
          <w:sz w:val="23"/>
          <w:szCs w:val="23"/>
          <w:lang w:val="es-MX"/>
        </w:rPr>
      </w:pPr>
      <w:r w:rsidRPr="00523DE4">
        <w:rPr>
          <w:rFonts w:cstheme="minorHAnsi"/>
          <w:b/>
          <w:bCs/>
          <w:sz w:val="23"/>
          <w:szCs w:val="23"/>
          <w:lang w:val="es-MX"/>
        </w:rPr>
        <w:t>¿Porque es esto importante?</w:t>
      </w:r>
      <w:r w:rsidRPr="00523DE4">
        <w:rPr>
          <w:rFonts w:cstheme="minorHAnsi"/>
          <w:bCs/>
          <w:sz w:val="23"/>
          <w:szCs w:val="23"/>
          <w:lang w:val="es-MX"/>
        </w:rPr>
        <w:t xml:space="preserve"> Cuando estamos regulados, podemos pensar en nuestro lóbulo frontal o parte lógica de nuestro cerebro. La desregulación nos lleva a nuestro cerebro emocional. A las hermanas </w:t>
      </w:r>
      <w:proofErr w:type="spellStart"/>
      <w:r w:rsidRPr="00523DE4">
        <w:rPr>
          <w:rFonts w:cstheme="minorHAnsi"/>
          <w:bCs/>
          <w:sz w:val="23"/>
          <w:szCs w:val="23"/>
          <w:lang w:val="es-MX"/>
        </w:rPr>
        <w:t>Harnish</w:t>
      </w:r>
      <w:proofErr w:type="spellEnd"/>
      <w:r w:rsidRPr="00523DE4">
        <w:rPr>
          <w:rFonts w:cstheme="minorHAnsi"/>
          <w:bCs/>
          <w:sz w:val="23"/>
          <w:szCs w:val="23"/>
          <w:lang w:val="es-MX"/>
        </w:rPr>
        <w:t xml:space="preserve"> nos gusta pensarlo de esta manera...</w:t>
      </w:r>
      <w:r w:rsidR="00313A5B">
        <w:rPr>
          <w:rFonts w:cstheme="minorHAnsi"/>
          <w:bCs/>
          <w:sz w:val="23"/>
          <w:szCs w:val="23"/>
          <w:lang w:val="es-MX"/>
        </w:rPr>
        <w:t xml:space="preserve"> </w:t>
      </w:r>
      <w:r w:rsidRPr="00313A5B">
        <w:rPr>
          <w:rFonts w:cstheme="minorHAnsi"/>
          <w:bCs/>
          <w:i/>
          <w:sz w:val="23"/>
          <w:szCs w:val="23"/>
          <w:lang w:val="es-MX"/>
        </w:rPr>
        <w:t>Es probable que las interacciones entre humanos desregulados y humanos desregulados resulten en pérdida / pérdida.</w:t>
      </w:r>
    </w:p>
    <w:p w14:paraId="75AF0145" w14:textId="77777777" w:rsidR="00313A5B" w:rsidRPr="00313A5B" w:rsidRDefault="00313A5B" w:rsidP="00523DE4">
      <w:pPr>
        <w:rPr>
          <w:rFonts w:cstheme="minorHAnsi"/>
          <w:bCs/>
          <w:sz w:val="10"/>
          <w:szCs w:val="16"/>
          <w:lang w:val="es-MX"/>
        </w:rPr>
      </w:pPr>
    </w:p>
    <w:p w14:paraId="3E82BEC2" w14:textId="77777777" w:rsidR="00523DE4" w:rsidRPr="00523DE4" w:rsidRDefault="00523DE4" w:rsidP="00313A5B">
      <w:pPr>
        <w:jc w:val="center"/>
        <w:rPr>
          <w:rFonts w:cstheme="minorHAnsi"/>
          <w:bCs/>
          <w:sz w:val="23"/>
          <w:szCs w:val="23"/>
          <w:lang w:val="es-MX"/>
        </w:rPr>
      </w:pPr>
      <w:r w:rsidRPr="00523DE4">
        <w:rPr>
          <w:rFonts w:cstheme="minorHAnsi"/>
          <w:bCs/>
          <w:sz w:val="23"/>
          <w:szCs w:val="23"/>
          <w:lang w:val="es-MX"/>
        </w:rPr>
        <w:t>Interacciones humanas desreguladas a humanas reguladas: un lanzamiento de moneda.</w:t>
      </w:r>
    </w:p>
    <w:p w14:paraId="38DCE9C6" w14:textId="77777777" w:rsidR="00523DE4" w:rsidRPr="00523DE4" w:rsidRDefault="00523DE4" w:rsidP="00313A5B">
      <w:pPr>
        <w:jc w:val="center"/>
        <w:rPr>
          <w:rFonts w:cstheme="minorHAnsi"/>
          <w:bCs/>
          <w:sz w:val="23"/>
          <w:szCs w:val="23"/>
          <w:lang w:val="es-MX"/>
        </w:rPr>
      </w:pPr>
      <w:r w:rsidRPr="00523DE4">
        <w:rPr>
          <w:rFonts w:cstheme="minorHAnsi"/>
          <w:bCs/>
          <w:sz w:val="23"/>
          <w:szCs w:val="23"/>
          <w:lang w:val="es-MX"/>
        </w:rPr>
        <w:t>Las interacciones humanas reguladas con las humanas reguladas probablemente resulten en beneficiosos para todos.</w:t>
      </w:r>
    </w:p>
    <w:p w14:paraId="0E012DD8" w14:textId="77777777" w:rsidR="00523DE4" w:rsidRPr="00313A5B" w:rsidRDefault="00523DE4" w:rsidP="00523DE4">
      <w:pPr>
        <w:rPr>
          <w:rFonts w:cstheme="minorHAnsi"/>
          <w:bCs/>
          <w:sz w:val="10"/>
          <w:szCs w:val="16"/>
          <w:lang w:val="es-MX"/>
        </w:rPr>
      </w:pPr>
    </w:p>
    <w:p w14:paraId="0934D1C4" w14:textId="77777777" w:rsidR="00523DE4" w:rsidRDefault="00523DE4" w:rsidP="00313A5B">
      <w:pPr>
        <w:jc w:val="center"/>
        <w:rPr>
          <w:rFonts w:cstheme="minorHAnsi"/>
          <w:bCs/>
          <w:sz w:val="23"/>
          <w:szCs w:val="23"/>
        </w:rPr>
      </w:pPr>
      <w:r w:rsidRPr="00523DE4">
        <w:rPr>
          <w:rFonts w:cstheme="minorHAnsi"/>
          <w:bCs/>
          <w:sz w:val="23"/>
          <w:szCs w:val="23"/>
          <w:lang w:val="es-MX"/>
        </w:rPr>
        <w:t xml:space="preserve">Aprender a reconocer cuándo no está regulado y aprender habilidades y técnicas que lo ayuden con la regulación emocional conduce a relaciones saludables y seguras. Cuando realizamos conferencias de la comunidad, entregamos estas cuatro "R" de resiliencia y nuestros llamados a la acción a nuestras comunidades. </w:t>
      </w:r>
      <w:r w:rsidRPr="00523DE4">
        <w:rPr>
          <w:rFonts w:cstheme="minorHAnsi"/>
          <w:bCs/>
          <w:sz w:val="23"/>
          <w:szCs w:val="23"/>
        </w:rPr>
        <w:t>"</w:t>
      </w:r>
      <w:proofErr w:type="spellStart"/>
      <w:r w:rsidRPr="00523DE4">
        <w:rPr>
          <w:rFonts w:cstheme="minorHAnsi"/>
          <w:bCs/>
          <w:sz w:val="23"/>
          <w:szCs w:val="23"/>
        </w:rPr>
        <w:t>Realmente</w:t>
      </w:r>
      <w:proofErr w:type="spellEnd"/>
      <w:r w:rsidRPr="00523DE4">
        <w:rPr>
          <w:rFonts w:cstheme="minorHAnsi"/>
          <w:bCs/>
          <w:sz w:val="23"/>
          <w:szCs w:val="23"/>
        </w:rPr>
        <w:t xml:space="preserve"> </w:t>
      </w:r>
      <w:proofErr w:type="spellStart"/>
      <w:r w:rsidRPr="00523DE4">
        <w:rPr>
          <w:rFonts w:cstheme="minorHAnsi"/>
          <w:bCs/>
          <w:sz w:val="23"/>
          <w:szCs w:val="23"/>
        </w:rPr>
        <w:t>nos</w:t>
      </w:r>
      <w:proofErr w:type="spellEnd"/>
      <w:r w:rsidRPr="00523DE4">
        <w:rPr>
          <w:rFonts w:cstheme="minorHAnsi"/>
          <w:bCs/>
          <w:sz w:val="23"/>
          <w:szCs w:val="23"/>
        </w:rPr>
        <w:t xml:space="preserve"> </w:t>
      </w:r>
      <w:proofErr w:type="spellStart"/>
      <w:r w:rsidRPr="00523DE4">
        <w:rPr>
          <w:rFonts w:cstheme="minorHAnsi"/>
          <w:bCs/>
          <w:sz w:val="23"/>
          <w:szCs w:val="23"/>
        </w:rPr>
        <w:t>hace</w:t>
      </w:r>
      <w:proofErr w:type="spellEnd"/>
      <w:r w:rsidRPr="00523DE4">
        <w:rPr>
          <w:rFonts w:cstheme="minorHAnsi"/>
          <w:bCs/>
          <w:sz w:val="23"/>
          <w:szCs w:val="23"/>
        </w:rPr>
        <w:t xml:space="preserve"> </w:t>
      </w:r>
      <w:proofErr w:type="spellStart"/>
      <w:r w:rsidRPr="00523DE4">
        <w:rPr>
          <w:rFonts w:cstheme="minorHAnsi"/>
          <w:bCs/>
          <w:sz w:val="23"/>
          <w:szCs w:val="23"/>
        </w:rPr>
        <w:t>falta</w:t>
      </w:r>
      <w:proofErr w:type="spellEnd"/>
      <w:r w:rsidRPr="00523DE4">
        <w:rPr>
          <w:rFonts w:cstheme="minorHAnsi"/>
          <w:bCs/>
          <w:sz w:val="23"/>
          <w:szCs w:val="23"/>
        </w:rPr>
        <w:t xml:space="preserve"> a </w:t>
      </w:r>
      <w:proofErr w:type="spellStart"/>
      <w:r w:rsidRPr="00523DE4">
        <w:rPr>
          <w:rFonts w:cstheme="minorHAnsi"/>
          <w:bCs/>
          <w:sz w:val="23"/>
          <w:szCs w:val="23"/>
        </w:rPr>
        <w:t>todos</w:t>
      </w:r>
      <w:proofErr w:type="spellEnd"/>
      <w:r w:rsidRPr="00523DE4">
        <w:rPr>
          <w:rFonts w:cstheme="minorHAnsi"/>
          <w:bCs/>
          <w:sz w:val="23"/>
          <w:szCs w:val="23"/>
        </w:rPr>
        <w:t xml:space="preserve"> para </w:t>
      </w:r>
      <w:proofErr w:type="spellStart"/>
      <w:r w:rsidRPr="00523DE4">
        <w:rPr>
          <w:rFonts w:cstheme="minorHAnsi"/>
          <w:bCs/>
          <w:sz w:val="23"/>
          <w:szCs w:val="23"/>
        </w:rPr>
        <w:t>ayudarnos</w:t>
      </w:r>
      <w:proofErr w:type="spellEnd"/>
      <w:r w:rsidRPr="00523DE4">
        <w:rPr>
          <w:rFonts w:cstheme="minorHAnsi"/>
          <w:bCs/>
          <w:sz w:val="23"/>
          <w:szCs w:val="23"/>
        </w:rPr>
        <w:t xml:space="preserve"> a </w:t>
      </w:r>
      <w:proofErr w:type="spellStart"/>
      <w:r w:rsidRPr="00523DE4">
        <w:rPr>
          <w:rFonts w:cstheme="minorHAnsi"/>
          <w:bCs/>
          <w:sz w:val="23"/>
          <w:szCs w:val="23"/>
        </w:rPr>
        <w:t>sanar</w:t>
      </w:r>
      <w:proofErr w:type="spellEnd"/>
      <w:r w:rsidRPr="00523DE4">
        <w:rPr>
          <w:rFonts w:cstheme="minorHAnsi"/>
          <w:bCs/>
          <w:sz w:val="23"/>
          <w:szCs w:val="23"/>
        </w:rPr>
        <w:t>".</w:t>
      </w:r>
    </w:p>
    <w:p w14:paraId="415B934E" w14:textId="77777777" w:rsidR="00313A5B" w:rsidRPr="00313A5B" w:rsidRDefault="00313A5B" w:rsidP="00313A5B">
      <w:pPr>
        <w:ind w:left="4320"/>
        <w:rPr>
          <w:rFonts w:cstheme="minorHAnsi"/>
          <w:sz w:val="12"/>
          <w:szCs w:val="23"/>
          <w:lang w:val="es-MX"/>
        </w:rPr>
      </w:pPr>
    </w:p>
    <w:p w14:paraId="2120B619" w14:textId="440606AB" w:rsidR="006E5A98" w:rsidRPr="00313A5B" w:rsidRDefault="00F70A28" w:rsidP="00313A5B">
      <w:pPr>
        <w:ind w:left="4320"/>
        <w:rPr>
          <w:rFonts w:cstheme="minorHAnsi"/>
          <w:sz w:val="23"/>
          <w:szCs w:val="23"/>
          <w:lang w:val="es-MX"/>
        </w:rPr>
      </w:pPr>
      <w:proofErr w:type="spellStart"/>
      <w:r w:rsidRPr="00313A5B">
        <w:rPr>
          <w:rFonts w:cstheme="minorHAnsi"/>
          <w:sz w:val="23"/>
          <w:szCs w:val="23"/>
          <w:lang w:val="es-MX"/>
        </w:rPr>
        <w:t>Kathleen</w:t>
      </w:r>
      <w:proofErr w:type="spellEnd"/>
      <w:r w:rsidRPr="00313A5B">
        <w:rPr>
          <w:rFonts w:cstheme="minorHAnsi"/>
          <w:sz w:val="23"/>
          <w:szCs w:val="23"/>
          <w:lang w:val="es-MX"/>
        </w:rPr>
        <w:t xml:space="preserve"> </w:t>
      </w:r>
      <w:proofErr w:type="spellStart"/>
      <w:r w:rsidRPr="00313A5B">
        <w:rPr>
          <w:rFonts w:cstheme="minorHAnsi"/>
          <w:sz w:val="23"/>
          <w:szCs w:val="23"/>
          <w:lang w:val="es-MX"/>
        </w:rPr>
        <w:t>Harnish</w:t>
      </w:r>
      <w:proofErr w:type="spellEnd"/>
      <w:r w:rsidRPr="00313A5B">
        <w:rPr>
          <w:rFonts w:cstheme="minorHAnsi"/>
          <w:sz w:val="23"/>
          <w:szCs w:val="23"/>
          <w:lang w:val="es-MX"/>
        </w:rPr>
        <w:t xml:space="preserve"> </w:t>
      </w:r>
      <w:proofErr w:type="spellStart"/>
      <w:r w:rsidRPr="00313A5B">
        <w:rPr>
          <w:rFonts w:cstheme="minorHAnsi"/>
          <w:sz w:val="23"/>
          <w:szCs w:val="23"/>
          <w:lang w:val="es-MX"/>
        </w:rPr>
        <w:t>McKune</w:t>
      </w:r>
      <w:proofErr w:type="spellEnd"/>
      <w:r w:rsidRPr="00313A5B">
        <w:rPr>
          <w:rFonts w:cstheme="minorHAnsi"/>
          <w:sz w:val="23"/>
          <w:szCs w:val="23"/>
          <w:lang w:val="es-MX"/>
        </w:rPr>
        <w:t xml:space="preserve">, </w:t>
      </w:r>
      <w:r w:rsidR="00313A5B" w:rsidRPr="00313A5B">
        <w:rPr>
          <w:rFonts w:cstheme="minorHAnsi"/>
          <w:sz w:val="23"/>
          <w:szCs w:val="23"/>
          <w:lang w:val="es-MX"/>
        </w:rPr>
        <w:t xml:space="preserve">la mayor de las hermanas </w:t>
      </w:r>
      <w:proofErr w:type="spellStart"/>
      <w:r w:rsidR="00313A5B" w:rsidRPr="00313A5B">
        <w:rPr>
          <w:rFonts w:cstheme="minorHAnsi"/>
          <w:sz w:val="23"/>
          <w:szCs w:val="23"/>
          <w:lang w:val="es-MX"/>
        </w:rPr>
        <w:t>Harnish</w:t>
      </w:r>
      <w:proofErr w:type="spellEnd"/>
    </w:p>
    <w:sectPr w:rsidR="006E5A98" w:rsidRPr="00313A5B" w:rsidSect="00713059">
      <w:footerReference w:type="default" r:id="rId9"/>
      <w:pgSz w:w="12240" w:h="15840"/>
      <w:pgMar w:top="540" w:right="540"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3BBE1" w14:textId="77777777" w:rsidR="00CC42BF" w:rsidRDefault="00CC42BF" w:rsidP="00F70A28">
      <w:r>
        <w:separator/>
      </w:r>
    </w:p>
  </w:endnote>
  <w:endnote w:type="continuationSeparator" w:id="0">
    <w:p w14:paraId="6CE8F389" w14:textId="77777777" w:rsidR="00CC42BF" w:rsidRDefault="00CC42BF" w:rsidP="00F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2E22" w14:textId="111408B9" w:rsidR="00F70A28" w:rsidRDefault="00F70A28">
    <w:pPr>
      <w:pStyle w:val="Footer"/>
    </w:pPr>
    <w:r>
      <w:t xml:space="preserve">© 2021, </w:t>
    </w:r>
    <w:proofErr w:type="spellStart"/>
    <w:r>
      <w:t>TeamTech</w:t>
    </w:r>
    <w:proofErr w:type="spellEnd"/>
    <w:r>
      <w:t>, LLC</w:t>
    </w:r>
    <w:r>
      <w:tab/>
    </w:r>
    <w:r w:rsidR="005842F6">
      <w:t xml:space="preserve">                               </w:t>
    </w:r>
    <w:r>
      <w:t xml:space="preserve">Permission is given to reproduce </w:t>
    </w:r>
    <w:r w:rsidR="005842F6">
      <w:t xml:space="preserve">this document </w:t>
    </w:r>
    <w:r>
      <w:t>with this © present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A420C" w14:textId="77777777" w:rsidR="00CC42BF" w:rsidRDefault="00CC42BF" w:rsidP="00F70A28">
      <w:r>
        <w:separator/>
      </w:r>
    </w:p>
  </w:footnote>
  <w:footnote w:type="continuationSeparator" w:id="0">
    <w:p w14:paraId="02B6FBC4" w14:textId="77777777" w:rsidR="00CC42BF" w:rsidRDefault="00CC42BF" w:rsidP="00F70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A362F5"/>
    <w:multiLevelType w:val="hybridMultilevel"/>
    <w:tmpl w:val="931071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B4"/>
    <w:rsid w:val="00015622"/>
    <w:rsid w:val="00026886"/>
    <w:rsid w:val="00027FBC"/>
    <w:rsid w:val="000D6403"/>
    <w:rsid w:val="0010192C"/>
    <w:rsid w:val="00114652"/>
    <w:rsid w:val="00164ABE"/>
    <w:rsid w:val="00313A5B"/>
    <w:rsid w:val="003F5D8C"/>
    <w:rsid w:val="00407DB4"/>
    <w:rsid w:val="00463873"/>
    <w:rsid w:val="0050123D"/>
    <w:rsid w:val="00523DE4"/>
    <w:rsid w:val="00527260"/>
    <w:rsid w:val="005842F6"/>
    <w:rsid w:val="00616E77"/>
    <w:rsid w:val="00625395"/>
    <w:rsid w:val="006E5A98"/>
    <w:rsid w:val="00713059"/>
    <w:rsid w:val="007417B4"/>
    <w:rsid w:val="007F2C0D"/>
    <w:rsid w:val="00853A22"/>
    <w:rsid w:val="00865536"/>
    <w:rsid w:val="008C5AC7"/>
    <w:rsid w:val="00900EFB"/>
    <w:rsid w:val="00941571"/>
    <w:rsid w:val="00A1259D"/>
    <w:rsid w:val="00A92ABD"/>
    <w:rsid w:val="00AD0228"/>
    <w:rsid w:val="00B91FF9"/>
    <w:rsid w:val="00C44280"/>
    <w:rsid w:val="00CC42BF"/>
    <w:rsid w:val="00DC07DF"/>
    <w:rsid w:val="00E77D0A"/>
    <w:rsid w:val="00E976CB"/>
    <w:rsid w:val="00EB66E6"/>
    <w:rsid w:val="00F52757"/>
    <w:rsid w:val="00F7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F1BE8"/>
  <w15:chartTrackingRefBased/>
  <w15:docId w15:val="{63434257-4695-4989-B88B-D0D663DE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6E7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70A28"/>
    <w:pPr>
      <w:ind w:left="720"/>
      <w:contextualSpacing/>
    </w:pPr>
  </w:style>
  <w:style w:type="paragraph" w:styleId="Header">
    <w:name w:val="header"/>
    <w:basedOn w:val="Normal"/>
    <w:link w:val="HeaderChar"/>
    <w:uiPriority w:val="99"/>
    <w:unhideWhenUsed/>
    <w:rsid w:val="00F70A28"/>
    <w:pPr>
      <w:tabs>
        <w:tab w:val="center" w:pos="4680"/>
        <w:tab w:val="right" w:pos="9360"/>
      </w:tabs>
    </w:pPr>
  </w:style>
  <w:style w:type="character" w:customStyle="1" w:styleId="HeaderChar">
    <w:name w:val="Header Char"/>
    <w:basedOn w:val="DefaultParagraphFont"/>
    <w:link w:val="Header"/>
    <w:uiPriority w:val="99"/>
    <w:rsid w:val="00F70A28"/>
  </w:style>
  <w:style w:type="paragraph" w:styleId="Footer">
    <w:name w:val="footer"/>
    <w:basedOn w:val="Normal"/>
    <w:link w:val="FooterChar"/>
    <w:uiPriority w:val="99"/>
    <w:unhideWhenUsed/>
    <w:rsid w:val="00F70A28"/>
    <w:pPr>
      <w:tabs>
        <w:tab w:val="center" w:pos="4680"/>
        <w:tab w:val="right" w:pos="9360"/>
      </w:tabs>
    </w:pPr>
  </w:style>
  <w:style w:type="character" w:customStyle="1" w:styleId="FooterChar">
    <w:name w:val="Footer Char"/>
    <w:basedOn w:val="DefaultParagraphFont"/>
    <w:link w:val="Footer"/>
    <w:uiPriority w:val="99"/>
    <w:rsid w:val="00F70A28"/>
  </w:style>
  <w:style w:type="character" w:styleId="Hyperlink">
    <w:name w:val="Hyperlink"/>
    <w:basedOn w:val="DefaultParagraphFont"/>
    <w:uiPriority w:val="99"/>
    <w:unhideWhenUsed/>
    <w:rsid w:val="00407DB4"/>
    <w:rPr>
      <w:color w:val="0563C1" w:themeColor="hyperlink"/>
      <w:u w:val="single"/>
    </w:rPr>
  </w:style>
  <w:style w:type="character" w:customStyle="1" w:styleId="UnresolvedMention">
    <w:name w:val="Unresolved Mention"/>
    <w:basedOn w:val="DefaultParagraphFont"/>
    <w:uiPriority w:val="99"/>
    <w:semiHidden/>
    <w:unhideWhenUsed/>
    <w:rsid w:val="00407DB4"/>
    <w:rPr>
      <w:color w:val="605E5C"/>
      <w:shd w:val="clear" w:color="auto" w:fill="E1DFDD"/>
    </w:rPr>
  </w:style>
  <w:style w:type="paragraph" w:styleId="BalloonText">
    <w:name w:val="Balloon Text"/>
    <w:basedOn w:val="Normal"/>
    <w:link w:val="BalloonTextChar"/>
    <w:uiPriority w:val="99"/>
    <w:semiHidden/>
    <w:unhideWhenUsed/>
    <w:rsid w:val="00313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A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68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kathleen@teamtechinc.com</dc:creator>
  <cp:keywords/>
  <dc:description/>
  <cp:lastModifiedBy>KWC</cp:lastModifiedBy>
  <cp:revision>4</cp:revision>
  <cp:lastPrinted>2021-11-05T15:21:00Z</cp:lastPrinted>
  <dcterms:created xsi:type="dcterms:W3CDTF">2021-11-05T15:24:00Z</dcterms:created>
  <dcterms:modified xsi:type="dcterms:W3CDTF">2021-11-05T15:33:00Z</dcterms:modified>
</cp:coreProperties>
</file>